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600" w:rsidRPr="00CA0600" w:rsidRDefault="00CA0600" w:rsidP="00CA0600">
      <w:pPr>
        <w:pStyle w:val="a3"/>
        <w:rPr>
          <w:sz w:val="24"/>
          <w:szCs w:val="24"/>
        </w:rPr>
      </w:pPr>
      <w:r w:rsidRPr="00CA0600">
        <w:rPr>
          <w:sz w:val="24"/>
          <w:szCs w:val="24"/>
        </w:rPr>
        <w:t>3GPP TSG-RAN WG2 Meeting #</w:t>
      </w:r>
      <w:r w:rsidR="00A34412">
        <w:rPr>
          <w:sz w:val="24"/>
          <w:szCs w:val="24"/>
        </w:rPr>
        <w:t>10</w:t>
      </w:r>
      <w:r w:rsidR="00CF181D">
        <w:rPr>
          <w:sz w:val="24"/>
          <w:szCs w:val="24"/>
        </w:rPr>
        <w:t>7</w:t>
      </w:r>
      <w:r w:rsidRPr="00CA0600">
        <w:rPr>
          <w:sz w:val="24"/>
          <w:szCs w:val="24"/>
        </w:rPr>
        <w:tab/>
      </w:r>
      <w:r>
        <w:rPr>
          <w:rFonts w:hint="eastAsia"/>
          <w:sz w:val="24"/>
          <w:szCs w:val="24"/>
          <w:lang w:eastAsia="zh-CN"/>
        </w:rPr>
        <w:t xml:space="preserve">                                            </w:t>
      </w:r>
      <w:r>
        <w:rPr>
          <w:rFonts w:hint="eastAsia"/>
          <w:sz w:val="24"/>
          <w:szCs w:val="24"/>
        </w:rPr>
        <w:t xml:space="preserve">   </w:t>
      </w:r>
      <w:r w:rsidR="008916C6">
        <w:rPr>
          <w:rFonts w:hint="eastAsia"/>
          <w:sz w:val="24"/>
          <w:szCs w:val="24"/>
          <w:lang w:eastAsia="zh-CN"/>
        </w:rPr>
        <w:t xml:space="preserve">           </w:t>
      </w:r>
      <w:r w:rsidR="00BC79D2" w:rsidRPr="00BC79D2">
        <w:rPr>
          <w:sz w:val="24"/>
          <w:szCs w:val="24"/>
        </w:rPr>
        <w:t>R2-</w:t>
      </w:r>
      <w:r w:rsidR="00EB231B">
        <w:rPr>
          <w:sz w:val="24"/>
          <w:szCs w:val="24"/>
        </w:rPr>
        <w:t>1909757</w:t>
      </w:r>
      <w:bookmarkStart w:id="0" w:name="_GoBack"/>
      <w:bookmarkEnd w:id="0"/>
    </w:p>
    <w:p w:rsidR="006C4C16" w:rsidRPr="008D07F9" w:rsidRDefault="00CF181D" w:rsidP="006C4C16">
      <w:pPr>
        <w:pStyle w:val="a3"/>
        <w:jc w:val="both"/>
        <w:rPr>
          <w:bCs/>
          <w:noProof w:val="0"/>
          <w:sz w:val="24"/>
          <w:highlight w:val="yellow"/>
          <w:lang w:val="en-US" w:eastAsia="zh-CN"/>
        </w:rPr>
      </w:pPr>
      <w:r w:rsidRPr="00CF181D">
        <w:rPr>
          <w:sz w:val="24"/>
          <w:szCs w:val="24"/>
        </w:rPr>
        <w:t>Prague, Czech Republic,26th - 30th August 2019</w:t>
      </w:r>
    </w:p>
    <w:p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CA0600" w:rsidRPr="00FB0B87">
        <w:rPr>
          <w:rFonts w:eastAsia="宋体" w:cs="Arial" w:hint="eastAsia"/>
          <w:b/>
          <w:bCs/>
          <w:sz w:val="24"/>
          <w:lang w:eastAsia="zh-CN"/>
        </w:rPr>
        <w:t>11.</w:t>
      </w:r>
      <w:r w:rsidR="00CF181D" w:rsidRPr="00FB0B87">
        <w:rPr>
          <w:rFonts w:eastAsia="宋体" w:cs="Arial"/>
          <w:b/>
          <w:bCs/>
          <w:sz w:val="24"/>
          <w:lang w:eastAsia="zh-CN"/>
        </w:rPr>
        <w:t>9.3.</w:t>
      </w:r>
      <w:r w:rsidR="00FB0B87" w:rsidRPr="00FB0B87">
        <w:rPr>
          <w:rFonts w:eastAsia="宋体" w:cs="Arial"/>
          <w:b/>
          <w:bCs/>
          <w:sz w:val="24"/>
          <w:lang w:eastAsia="zh-CN"/>
        </w:rPr>
        <w:t>2</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1" w:name="OLE_LINK3"/>
      <w:bookmarkStart w:id="2" w:name="OLE_LINK4"/>
      <w:r w:rsidR="00FB0B87">
        <w:rPr>
          <w:rFonts w:cs="Arial"/>
          <w:b/>
          <w:bCs/>
          <w:sz w:val="24"/>
          <w:lang w:eastAsia="zh-CN"/>
        </w:rPr>
        <w:t xml:space="preserve">Discussion on multiple target cells </w:t>
      </w:r>
      <w:r w:rsidR="00AB6A41" w:rsidRPr="00AB6A41">
        <w:rPr>
          <w:rFonts w:cs="Arial"/>
          <w:b/>
          <w:bCs/>
          <w:sz w:val="24"/>
          <w:lang w:eastAsia="zh-CN"/>
        </w:rPr>
        <w:t>fulfil</w:t>
      </w:r>
      <w:r w:rsidR="00FB0B87">
        <w:rPr>
          <w:rFonts w:cs="Arial"/>
          <w:b/>
          <w:bCs/>
          <w:sz w:val="24"/>
          <w:lang w:eastAsia="zh-CN"/>
        </w:rPr>
        <w:t xml:space="preserve"> CHO</w:t>
      </w:r>
    </w:p>
    <w:bookmarkEnd w:id="1"/>
    <w:bookmarkEnd w:id="2"/>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CD4C7B" w:rsidRDefault="0056573F" w:rsidP="00545137">
      <w:pPr>
        <w:pStyle w:val="1"/>
        <w:rPr>
          <w:lang w:eastAsia="zh-CN"/>
        </w:rPr>
      </w:pPr>
      <w:r w:rsidRPr="00727D3A">
        <w:t>Introduction</w:t>
      </w:r>
    </w:p>
    <w:p w:rsidR="00B70DB6" w:rsidRDefault="00D1032A" w:rsidP="00FA6F5A">
      <w:pPr>
        <w:rPr>
          <w:rFonts w:ascii="Times New Roman" w:hAnsi="Times New Roman"/>
          <w:sz w:val="22"/>
          <w:szCs w:val="22"/>
          <w:lang w:eastAsia="zh-CN"/>
        </w:rPr>
      </w:pPr>
      <w:r w:rsidRPr="00D1032A">
        <w:rPr>
          <w:rFonts w:ascii="Times New Roman" w:hAnsi="Times New Roman"/>
          <w:sz w:val="22"/>
          <w:szCs w:val="22"/>
          <w:lang w:eastAsia="zh-CN"/>
        </w:rPr>
        <w:t xml:space="preserve">In </w:t>
      </w:r>
      <w:r>
        <w:rPr>
          <w:rFonts w:ascii="Times New Roman" w:hAnsi="Times New Roman"/>
          <w:sz w:val="22"/>
          <w:szCs w:val="22"/>
          <w:lang w:eastAsia="zh-CN"/>
        </w:rPr>
        <w:t>the previous RAN2 meetings</w:t>
      </w:r>
      <w:r w:rsidR="00384A0C">
        <w:rPr>
          <w:rFonts w:ascii="Times New Roman" w:hAnsi="Times New Roman" w:hint="eastAsia"/>
          <w:sz w:val="22"/>
          <w:szCs w:val="22"/>
          <w:lang w:eastAsia="zh-CN"/>
        </w:rPr>
        <w:t xml:space="preserve"> </w:t>
      </w:r>
      <w:r w:rsidR="00DB391E">
        <w:rPr>
          <w:rFonts w:ascii="Times New Roman" w:hAnsi="Times New Roman"/>
          <w:sz w:val="22"/>
          <w:szCs w:val="22"/>
          <w:lang w:eastAsia="zh-CN"/>
        </w:rPr>
        <w:t>[1][2]</w:t>
      </w:r>
      <w:r w:rsidRPr="00D1032A">
        <w:rPr>
          <w:rFonts w:ascii="Times New Roman" w:hAnsi="Times New Roman"/>
          <w:sz w:val="22"/>
          <w:szCs w:val="22"/>
          <w:lang w:eastAsia="zh-CN"/>
        </w:rPr>
        <w:t xml:space="preserve">, the basic procedure </w:t>
      </w:r>
      <w:r>
        <w:rPr>
          <w:rFonts w:ascii="Times New Roman" w:hAnsi="Times New Roman"/>
          <w:sz w:val="22"/>
          <w:szCs w:val="22"/>
          <w:lang w:eastAsia="zh-CN"/>
        </w:rPr>
        <w:t xml:space="preserve">and </w:t>
      </w:r>
      <w:r w:rsidRPr="00D1032A">
        <w:rPr>
          <w:rFonts w:ascii="Times New Roman" w:hAnsi="Times New Roman"/>
          <w:sz w:val="22"/>
          <w:szCs w:val="22"/>
          <w:lang w:eastAsia="zh-CN"/>
        </w:rPr>
        <w:t xml:space="preserve">of Conditional Handover (CHO) was discussed, and following agreements </w:t>
      </w:r>
      <w:r w:rsidR="00384A0C" w:rsidRPr="00D1032A">
        <w:rPr>
          <w:rFonts w:ascii="Times New Roman" w:hAnsi="Times New Roman"/>
          <w:sz w:val="22"/>
          <w:szCs w:val="22"/>
          <w:lang w:eastAsia="zh-CN"/>
        </w:rPr>
        <w:t>ha</w:t>
      </w:r>
      <w:r w:rsidR="00384A0C">
        <w:rPr>
          <w:rFonts w:ascii="Times New Roman" w:hAnsi="Times New Roman" w:hint="eastAsia"/>
          <w:sz w:val="22"/>
          <w:szCs w:val="22"/>
          <w:lang w:eastAsia="zh-CN"/>
        </w:rPr>
        <w:t>ve</w:t>
      </w:r>
      <w:r w:rsidR="00384A0C" w:rsidRPr="00D1032A">
        <w:rPr>
          <w:rFonts w:ascii="Times New Roman" w:hAnsi="Times New Roman"/>
          <w:sz w:val="22"/>
          <w:szCs w:val="22"/>
          <w:lang w:eastAsia="zh-CN"/>
        </w:rPr>
        <w:t xml:space="preserve"> </w:t>
      </w:r>
      <w:r w:rsidRPr="00D1032A">
        <w:rPr>
          <w:rFonts w:ascii="Times New Roman" w:hAnsi="Times New Roman"/>
          <w:sz w:val="22"/>
          <w:szCs w:val="22"/>
          <w:lang w:eastAsia="zh-CN"/>
        </w:rPr>
        <w:t>been achieved</w:t>
      </w:r>
      <w:r>
        <w:rPr>
          <w:rFonts w:ascii="Times New Roman" w:hAnsi="Times New Roman"/>
          <w:sz w:val="22"/>
          <w:szCs w:val="22"/>
          <w:lang w:eastAsia="zh-CN"/>
        </w:rPr>
        <w:t>.</w:t>
      </w: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r w:rsidRPr="007644CE">
        <w:t>Agreements</w:t>
      </w: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r w:rsidRPr="007644CE">
        <w:t>0:</w:t>
      </w:r>
      <w:r w:rsidRPr="007644CE">
        <w:tab/>
        <w:t>CHO is introduced in NR to solve robustness/reliability issue.</w:t>
      </w: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r w:rsidRPr="007644CE">
        <w:t xml:space="preserve">1:The LTE agreements below are applicable for NR: </w:t>
      </w: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r w:rsidRPr="007644CE">
        <w:t xml:space="preserve">a/ CHO is defined as UE having network configuration for initiating access to a target cell based on configured condition(s). </w:t>
      </w: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r w:rsidRPr="007644CE">
        <w:t>b/ Usage of conditional handover is decided by network. UE evaluates when the condition is valid.</w:t>
      </w: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r w:rsidRPr="007644CE">
        <w:t>c/ Support configuration of one or more candidate cells for conditional handover;</w:t>
      </w:r>
    </w:p>
    <w:p w:rsidR="00D1032A" w:rsidRPr="00D1032A" w:rsidRDefault="00D1032A" w:rsidP="00D1032A">
      <w:pPr>
        <w:pStyle w:val="Doc-text2"/>
        <w:pBdr>
          <w:top w:val="single" w:sz="4" w:space="1" w:color="auto"/>
          <w:left w:val="single" w:sz="4" w:space="0" w:color="auto"/>
          <w:bottom w:val="single" w:sz="4" w:space="1" w:color="auto"/>
          <w:right w:val="single" w:sz="4" w:space="4" w:color="auto"/>
        </w:pBdr>
        <w:rPr>
          <w:color w:val="000000" w:themeColor="text1"/>
        </w:rPr>
      </w:pPr>
      <w:r w:rsidRPr="00D1032A">
        <w:rPr>
          <w:color w:val="000000" w:themeColor="text1"/>
        </w:rPr>
        <w:t>=&gt;</w:t>
      </w:r>
      <w:r w:rsidRPr="00D1032A">
        <w:rPr>
          <w:color w:val="000000" w:themeColor="text1"/>
        </w:rPr>
        <w:tab/>
        <w:t>FFS how many candidate cells (UE and network impacts should be clarified).</w:t>
      </w:r>
    </w:p>
    <w:p w:rsidR="00D1032A" w:rsidRPr="00D1032A" w:rsidRDefault="00D1032A" w:rsidP="00D1032A">
      <w:pPr>
        <w:pStyle w:val="Doc-text2"/>
        <w:pBdr>
          <w:top w:val="single" w:sz="4" w:space="1" w:color="auto"/>
          <w:left w:val="single" w:sz="4" w:space="0" w:color="auto"/>
          <w:bottom w:val="single" w:sz="4" w:space="1" w:color="auto"/>
          <w:right w:val="single" w:sz="4" w:space="4" w:color="auto"/>
        </w:pBdr>
        <w:rPr>
          <w:color w:val="000000" w:themeColor="text1"/>
        </w:rPr>
      </w:pPr>
      <w:r w:rsidRPr="00D1032A">
        <w:rPr>
          <w:color w:val="000000" w:themeColor="text1"/>
        </w:rPr>
        <w:t>=&gt;</w:t>
      </w:r>
      <w:r w:rsidRPr="00D1032A">
        <w:rPr>
          <w:color w:val="000000" w:themeColor="text1"/>
        </w:rPr>
        <w:tab/>
        <w:t>FFS how to include the CHO conditions in UE configuration</w:t>
      </w: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r w:rsidRPr="007644CE">
        <w:t>d/ The baseline operation for Conditional HO procedure assumes HO command type of message contains HO triggering condition(s) and dedicated RRC configuration(s). UE accesses the prepared target when the relevant condition is met.</w:t>
      </w: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r w:rsidRPr="007644CE">
        <w:t xml:space="preserve">e/ The baseline operation for Conditional HO assumes the source RAN remains responsible for RRC until UE successfully sends RRC Reconfiguration Complete message to target RAN. </w:t>
      </w: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r w:rsidRPr="007644CE">
        <w:t xml:space="preserve">f/ </w:t>
      </w:r>
      <w:r w:rsidRPr="007644CE">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r w:rsidRPr="007644CE">
        <w:t>2</w:t>
      </w:r>
      <w:r w:rsidRPr="007644CE">
        <w:tab/>
        <w:t>Cell level quality is used as baseline for CHO execution condition;</w:t>
      </w:r>
    </w:p>
    <w:p w:rsidR="00D1032A" w:rsidRPr="00D1032A" w:rsidRDefault="00D1032A" w:rsidP="00D1032A">
      <w:pPr>
        <w:pStyle w:val="Doc-text2"/>
        <w:pBdr>
          <w:top w:val="single" w:sz="4" w:space="1" w:color="auto"/>
          <w:left w:val="single" w:sz="4" w:space="0" w:color="auto"/>
          <w:bottom w:val="single" w:sz="4" w:space="1" w:color="auto"/>
          <w:right w:val="single" w:sz="4" w:space="4" w:color="auto"/>
        </w:pBdr>
        <w:rPr>
          <w:color w:val="000000" w:themeColor="text1"/>
        </w:rPr>
      </w:pPr>
      <w:r w:rsidRPr="00D1032A">
        <w:rPr>
          <w:color w:val="000000" w:themeColor="text1"/>
        </w:rPr>
        <w:t>FFS: on whether beam quality is used as input for CHO execution condition.</w:t>
      </w:r>
    </w:p>
    <w:p w:rsidR="00D1032A" w:rsidRPr="00D1032A" w:rsidRDefault="00D1032A" w:rsidP="00D1032A">
      <w:pPr>
        <w:pStyle w:val="Doc-text2"/>
        <w:pBdr>
          <w:top w:val="single" w:sz="4" w:space="1" w:color="auto"/>
          <w:left w:val="single" w:sz="4" w:space="0" w:color="auto"/>
          <w:bottom w:val="single" w:sz="4" w:space="1" w:color="auto"/>
          <w:right w:val="single" w:sz="4" w:space="4" w:color="auto"/>
        </w:pBdr>
        <w:rPr>
          <w:color w:val="000000" w:themeColor="text1"/>
        </w:rPr>
      </w:pPr>
    </w:p>
    <w:p w:rsidR="00D1032A" w:rsidRPr="00D1032A" w:rsidRDefault="00D1032A" w:rsidP="00D1032A">
      <w:pPr>
        <w:pStyle w:val="Doc-text2"/>
        <w:pBdr>
          <w:top w:val="single" w:sz="4" w:space="1" w:color="auto"/>
          <w:left w:val="single" w:sz="4" w:space="0" w:color="auto"/>
          <w:bottom w:val="single" w:sz="4" w:space="1" w:color="auto"/>
          <w:right w:val="single" w:sz="4" w:space="4" w:color="auto"/>
        </w:pBdr>
        <w:rPr>
          <w:color w:val="000000" w:themeColor="text1"/>
        </w:rPr>
      </w:pPr>
      <w:r w:rsidRPr="00D1032A">
        <w:rPr>
          <w:color w:val="000000" w:themeColor="text1"/>
        </w:rPr>
        <w:t>3</w:t>
      </w:r>
      <w:r w:rsidRPr="00D1032A">
        <w:rPr>
          <w:color w:val="000000" w:themeColor="text1"/>
        </w:rPr>
        <w:tab/>
        <w:t xml:space="preserve"> RS type SSB can be used</w:t>
      </w:r>
    </w:p>
    <w:p w:rsidR="00D1032A" w:rsidRPr="00D1032A" w:rsidRDefault="00D1032A" w:rsidP="00D1032A">
      <w:pPr>
        <w:pStyle w:val="Doc-text2"/>
        <w:pBdr>
          <w:top w:val="single" w:sz="4" w:space="1" w:color="auto"/>
          <w:left w:val="single" w:sz="4" w:space="0" w:color="auto"/>
          <w:bottom w:val="single" w:sz="4" w:space="1" w:color="auto"/>
          <w:right w:val="single" w:sz="4" w:space="4" w:color="auto"/>
        </w:pBdr>
        <w:rPr>
          <w:color w:val="000000" w:themeColor="text1"/>
        </w:rPr>
      </w:pPr>
      <w:r w:rsidRPr="00D1032A">
        <w:rPr>
          <w:color w:val="000000" w:themeColor="text1"/>
        </w:rPr>
        <w:t>FFS: CSI-RS, use of more than one RS type</w:t>
      </w: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p>
    <w:p w:rsidR="00D1032A" w:rsidRPr="007644CE" w:rsidRDefault="00D1032A" w:rsidP="00D1032A">
      <w:pPr>
        <w:pStyle w:val="Doc-text2"/>
        <w:pBdr>
          <w:top w:val="single" w:sz="4" w:space="1" w:color="auto"/>
          <w:left w:val="single" w:sz="4" w:space="0" w:color="auto"/>
          <w:bottom w:val="single" w:sz="4" w:space="1" w:color="auto"/>
          <w:right w:val="single" w:sz="4" w:space="4" w:color="auto"/>
        </w:pBdr>
      </w:pPr>
      <w:r w:rsidRPr="007644CE">
        <w:t>4</w:t>
      </w:r>
      <w:r w:rsidRPr="007644CE">
        <w:tab/>
        <w:t>Ax events (entry condition) are used for CHO execution condition and A3/5 as baseline</w:t>
      </w:r>
    </w:p>
    <w:p w:rsidR="00D1032A" w:rsidRPr="00D1032A" w:rsidRDefault="00D1032A" w:rsidP="00D1032A">
      <w:pPr>
        <w:pStyle w:val="Doc-text2"/>
        <w:pBdr>
          <w:top w:val="single" w:sz="4" w:space="1" w:color="auto"/>
          <w:left w:val="single" w:sz="4" w:space="0" w:color="auto"/>
          <w:bottom w:val="single" w:sz="4" w:space="1" w:color="auto"/>
          <w:right w:val="single" w:sz="4" w:space="4" w:color="auto"/>
        </w:pBdr>
        <w:rPr>
          <w:rFonts w:eastAsiaTheme="minorEastAsia"/>
          <w:color w:val="000000" w:themeColor="text1"/>
          <w:lang w:eastAsia="zh-CN"/>
        </w:rPr>
      </w:pPr>
      <w:r w:rsidRPr="00D1032A">
        <w:rPr>
          <w:color w:val="000000" w:themeColor="text1"/>
        </w:rPr>
        <w:lastRenderedPageBreak/>
        <w:t xml:space="preserve">FFS: on other events </w:t>
      </w:r>
    </w:p>
    <w:p w:rsidR="00D1032A" w:rsidRPr="00D1032A" w:rsidRDefault="00D1032A" w:rsidP="00D1032A">
      <w:pPr>
        <w:pStyle w:val="Doc-text2"/>
        <w:pBdr>
          <w:top w:val="single" w:sz="4" w:space="1" w:color="auto"/>
          <w:left w:val="single" w:sz="4" w:space="4" w:color="auto"/>
          <w:bottom w:val="single" w:sz="4" w:space="1" w:color="auto"/>
          <w:right w:val="single" w:sz="4" w:space="4" w:color="auto"/>
        </w:pBdr>
        <w:rPr>
          <w:color w:val="000000" w:themeColor="text1"/>
        </w:rPr>
      </w:pPr>
    </w:p>
    <w:p w:rsidR="00D1032A" w:rsidRPr="00D1032A" w:rsidRDefault="00D1032A" w:rsidP="00D1032A">
      <w:pPr>
        <w:pStyle w:val="Doc-text2"/>
        <w:pBdr>
          <w:top w:val="single" w:sz="4" w:space="1" w:color="auto"/>
          <w:left w:val="single" w:sz="4" w:space="4" w:color="auto"/>
          <w:bottom w:val="single" w:sz="4" w:space="1" w:color="auto"/>
          <w:right w:val="single" w:sz="4" w:space="4" w:color="auto"/>
        </w:pBdr>
        <w:rPr>
          <w:color w:val="000000" w:themeColor="text1"/>
        </w:rPr>
      </w:pPr>
      <w:r w:rsidRPr="00D1032A">
        <w:rPr>
          <w:color w:val="000000" w:themeColor="text1"/>
        </w:rPr>
        <w:t>5</w:t>
      </w:r>
      <w:r w:rsidRPr="00D1032A">
        <w:rPr>
          <w:color w:val="000000" w:themeColor="text1"/>
        </w:rPr>
        <w:tab/>
        <w:t xml:space="preserve">Trigger quantity for CHO execution condition(RSRP, RSRQ or RS-SINR) is configured by network. </w:t>
      </w:r>
    </w:p>
    <w:p w:rsidR="00D1032A" w:rsidRPr="00D1032A" w:rsidRDefault="00D1032A" w:rsidP="00D1032A">
      <w:pPr>
        <w:pStyle w:val="Doc-text2"/>
        <w:pBdr>
          <w:top w:val="single" w:sz="4" w:space="1" w:color="auto"/>
          <w:left w:val="single" w:sz="4" w:space="4" w:color="auto"/>
          <w:bottom w:val="single" w:sz="4" w:space="1" w:color="auto"/>
          <w:right w:val="single" w:sz="4" w:space="4" w:color="auto"/>
        </w:pBdr>
        <w:rPr>
          <w:color w:val="000000" w:themeColor="text1"/>
        </w:rPr>
      </w:pPr>
      <w:r w:rsidRPr="00D1032A">
        <w:rPr>
          <w:color w:val="000000" w:themeColor="text1"/>
        </w:rPr>
        <w:t>FFS: on multiple quantities.</w:t>
      </w:r>
    </w:p>
    <w:p w:rsidR="00D1032A" w:rsidRPr="00D1032A" w:rsidRDefault="00D1032A" w:rsidP="00D1032A">
      <w:pPr>
        <w:pStyle w:val="Doc-text2"/>
        <w:pBdr>
          <w:top w:val="single" w:sz="4" w:space="1" w:color="auto"/>
          <w:left w:val="single" w:sz="4" w:space="4" w:color="auto"/>
          <w:bottom w:val="single" w:sz="4" w:space="1" w:color="auto"/>
          <w:right w:val="single" w:sz="4" w:space="4" w:color="auto"/>
        </w:pBdr>
        <w:rPr>
          <w:color w:val="000000" w:themeColor="text1"/>
        </w:rPr>
      </w:pPr>
    </w:p>
    <w:p w:rsidR="00D1032A" w:rsidRPr="00D1032A" w:rsidRDefault="00D1032A" w:rsidP="00D1032A">
      <w:pPr>
        <w:pStyle w:val="Doc-text2"/>
        <w:pBdr>
          <w:top w:val="single" w:sz="4" w:space="1" w:color="auto"/>
          <w:left w:val="single" w:sz="4" w:space="4" w:color="auto"/>
          <w:bottom w:val="single" w:sz="4" w:space="1" w:color="auto"/>
          <w:right w:val="single" w:sz="4" w:space="4" w:color="auto"/>
        </w:pBdr>
        <w:rPr>
          <w:color w:val="000000" w:themeColor="text1"/>
        </w:rPr>
      </w:pPr>
      <w:r w:rsidRPr="00D1032A">
        <w:rPr>
          <w:color w:val="000000" w:themeColor="text1"/>
        </w:rPr>
        <w:t>FFS: Enhancements to the above CHO framework to specifically address usage in FR2 (e.g. address high number of handovers, RLFs, etc)</w:t>
      </w:r>
    </w:p>
    <w:p w:rsidR="00D1032A" w:rsidRPr="00D1032A" w:rsidRDefault="00D1032A" w:rsidP="00FA6F5A">
      <w:pPr>
        <w:rPr>
          <w:rFonts w:ascii="Times New Roman" w:hAnsi="Times New Roman"/>
          <w:sz w:val="22"/>
          <w:szCs w:val="22"/>
          <w:lang w:eastAsia="zh-CN"/>
        </w:rPr>
      </w:pPr>
    </w:p>
    <w:p w:rsidR="00D1032A" w:rsidRDefault="00D1032A" w:rsidP="00D1032A">
      <w:pPr>
        <w:pStyle w:val="Doc-text2"/>
        <w:pBdr>
          <w:top w:val="single" w:sz="4" w:space="1" w:color="auto"/>
          <w:left w:val="single" w:sz="4" w:space="4" w:color="auto"/>
          <w:bottom w:val="single" w:sz="4" w:space="1" w:color="auto"/>
          <w:right w:val="single" w:sz="4" w:space="4" w:color="auto"/>
        </w:pBdr>
      </w:pPr>
      <w:r>
        <w:t>Agreements for LTE conditional HO</w:t>
      </w:r>
    </w:p>
    <w:p w:rsidR="00D1032A" w:rsidRDefault="00D1032A" w:rsidP="00D1032A">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rsidR="00D1032A" w:rsidRDefault="00D1032A" w:rsidP="00D1032A">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rsidR="00D1032A" w:rsidRDefault="00D1032A" w:rsidP="00D1032A">
      <w:pPr>
        <w:pStyle w:val="Doc-text2"/>
        <w:pBdr>
          <w:top w:val="single" w:sz="4" w:space="1" w:color="auto"/>
          <w:left w:val="single" w:sz="4" w:space="4" w:color="auto"/>
          <w:bottom w:val="single" w:sz="4" w:space="1" w:color="auto"/>
          <w:right w:val="single" w:sz="4" w:space="4" w:color="auto"/>
        </w:pBdr>
      </w:pPr>
      <w:r>
        <w:t>3</w:t>
      </w:r>
      <w:r>
        <w:tab/>
        <w:t>As a baseline CHO can be triggered based on a condition consisting of a single event, singe quantity.</w:t>
      </w:r>
    </w:p>
    <w:p w:rsidR="00D1032A" w:rsidRDefault="00D1032A" w:rsidP="00D1032A">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rsidR="00D1032A" w:rsidRDefault="00D1032A" w:rsidP="00D1032A">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rsidR="00D1032A" w:rsidRDefault="00D1032A" w:rsidP="00D1032A">
      <w:pPr>
        <w:pStyle w:val="Doc-text2"/>
        <w:pBdr>
          <w:top w:val="single" w:sz="4" w:space="1" w:color="auto"/>
          <w:left w:val="single" w:sz="4" w:space="4" w:color="auto"/>
          <w:bottom w:val="single" w:sz="4" w:space="1" w:color="auto"/>
          <w:right w:val="single" w:sz="4" w:space="4" w:color="auto"/>
        </w:pBdr>
      </w:pPr>
      <w:r>
        <w:t>4</w:t>
      </w:r>
      <w:r>
        <w:tab/>
        <w:t>Deconfiguration of CHO candidates is performed by RRC signalling (we will not introduce timer based mechanism for the UE to deconfiguration of the CHO candidates).</w:t>
      </w:r>
    </w:p>
    <w:p w:rsidR="00D1032A" w:rsidRDefault="00D1032A" w:rsidP="00D1032A">
      <w:pPr>
        <w:pStyle w:val="Doc-text2"/>
        <w:pBdr>
          <w:top w:val="single" w:sz="4" w:space="1" w:color="auto"/>
          <w:left w:val="single" w:sz="4" w:space="4" w:color="auto"/>
          <w:bottom w:val="single" w:sz="4" w:space="1" w:color="auto"/>
          <w:right w:val="single" w:sz="4" w:space="4" w:color="auto"/>
        </w:pBdr>
      </w:pPr>
      <w:r>
        <w:t>5</w:t>
      </w:r>
      <w:r>
        <w:tab/>
        <w:t>Baseline that configuration of all CHO candidates are released after successful (any) handover completion (sending complete message to the target cell).</w:t>
      </w:r>
    </w:p>
    <w:p w:rsidR="00D1032A" w:rsidRDefault="00D1032A" w:rsidP="00D1032A">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rsidR="00D1032A" w:rsidRDefault="00D1032A" w:rsidP="00FA6F5A">
      <w:pPr>
        <w:rPr>
          <w:rFonts w:ascii="Times New Roman" w:hAnsi="Times New Roman"/>
          <w:sz w:val="22"/>
          <w:szCs w:val="22"/>
          <w:lang w:eastAsia="zh-CN"/>
        </w:rPr>
      </w:pPr>
    </w:p>
    <w:p w:rsidR="00D1032A" w:rsidRPr="00D1032A" w:rsidRDefault="00D1032A" w:rsidP="00FA6F5A">
      <w:pPr>
        <w:rPr>
          <w:rFonts w:ascii="Times New Roman" w:hAnsi="Times New Roman"/>
          <w:sz w:val="22"/>
          <w:szCs w:val="22"/>
          <w:lang w:eastAsia="zh-CN"/>
        </w:rPr>
      </w:pPr>
      <w:r>
        <w:rPr>
          <w:rFonts w:ascii="Times New Roman" w:hAnsi="Times New Roman" w:hint="eastAsia"/>
          <w:sz w:val="22"/>
          <w:szCs w:val="22"/>
          <w:lang w:eastAsia="zh-CN"/>
        </w:rPr>
        <w:t>However, there are still some open issues, such as how to handle the condition th</w:t>
      </w:r>
      <w:r>
        <w:rPr>
          <w:rFonts w:ascii="Times New Roman" w:hAnsi="Times New Roman"/>
          <w:sz w:val="22"/>
          <w:szCs w:val="22"/>
          <w:lang w:eastAsia="zh-CN"/>
        </w:rPr>
        <w:t xml:space="preserve">at </w:t>
      </w:r>
      <w:r w:rsidRPr="00D1032A">
        <w:rPr>
          <w:rFonts w:ascii="Times New Roman" w:hAnsi="Times New Roman"/>
          <w:sz w:val="22"/>
          <w:szCs w:val="22"/>
          <w:lang w:eastAsia="zh-CN"/>
        </w:rPr>
        <w:t>multiple target cells fulfil CHO</w:t>
      </w:r>
      <w:r>
        <w:rPr>
          <w:rFonts w:ascii="Times New Roman" w:hAnsi="Times New Roman"/>
          <w:sz w:val="22"/>
          <w:szCs w:val="22"/>
          <w:lang w:eastAsia="zh-CN"/>
        </w:rPr>
        <w:t>.</w:t>
      </w:r>
      <w:r w:rsidRPr="00D1032A">
        <w:t xml:space="preserve"> </w:t>
      </w:r>
      <w:r w:rsidRPr="00D1032A">
        <w:rPr>
          <w:rFonts w:ascii="Times New Roman" w:hAnsi="Times New Roman"/>
          <w:sz w:val="22"/>
          <w:szCs w:val="22"/>
          <w:lang w:eastAsia="zh-CN"/>
        </w:rPr>
        <w:t xml:space="preserve">This contribution provides our </w:t>
      </w:r>
      <w:r w:rsidR="00FB0B87" w:rsidRPr="00D1032A">
        <w:rPr>
          <w:rFonts w:ascii="Times New Roman" w:hAnsi="Times New Roman"/>
          <w:sz w:val="22"/>
          <w:szCs w:val="22"/>
          <w:lang w:eastAsia="zh-CN"/>
        </w:rPr>
        <w:t>considerations</w:t>
      </w:r>
      <w:r w:rsidRPr="00D1032A">
        <w:rPr>
          <w:rFonts w:ascii="Times New Roman" w:hAnsi="Times New Roman"/>
          <w:sz w:val="22"/>
          <w:szCs w:val="22"/>
          <w:lang w:eastAsia="zh-CN"/>
        </w:rPr>
        <w:t xml:space="preserve"> on </w:t>
      </w:r>
      <w:r>
        <w:rPr>
          <w:rFonts w:ascii="Times New Roman" w:hAnsi="Times New Roman"/>
          <w:sz w:val="22"/>
          <w:szCs w:val="22"/>
          <w:lang w:eastAsia="zh-CN"/>
        </w:rPr>
        <w:t>this aspect</w:t>
      </w:r>
      <w:r w:rsidRPr="00D1032A">
        <w:rPr>
          <w:rFonts w:ascii="Times New Roman" w:hAnsi="Times New Roman"/>
          <w:sz w:val="22"/>
          <w:szCs w:val="22"/>
          <w:lang w:eastAsia="zh-CN"/>
        </w:rPr>
        <w:t>.</w:t>
      </w:r>
    </w:p>
    <w:p w:rsidR="00CD4C7B" w:rsidRDefault="004931AB" w:rsidP="00545137">
      <w:pPr>
        <w:pStyle w:val="1"/>
        <w:rPr>
          <w:lang w:eastAsia="zh-CN"/>
        </w:rPr>
      </w:pPr>
      <w:r>
        <w:rPr>
          <w:lang w:eastAsia="zh-CN"/>
        </w:rPr>
        <w:t>D</w:t>
      </w:r>
      <w:r>
        <w:rPr>
          <w:rFonts w:hint="eastAsia"/>
          <w:lang w:eastAsia="zh-CN"/>
        </w:rPr>
        <w:t>iscussion</w:t>
      </w:r>
    </w:p>
    <w:p w:rsidR="00536E56" w:rsidRDefault="00D1032A" w:rsidP="00D1032A">
      <w:pPr>
        <w:rPr>
          <w:rFonts w:ascii="Times New Roman" w:hAnsi="Times New Roman"/>
          <w:sz w:val="22"/>
          <w:szCs w:val="22"/>
          <w:lang w:eastAsia="zh-CN"/>
        </w:rPr>
      </w:pPr>
      <w:r w:rsidRPr="00D1032A">
        <w:rPr>
          <w:rFonts w:ascii="Times New Roman" w:hAnsi="Times New Roman"/>
          <w:sz w:val="22"/>
          <w:szCs w:val="22"/>
          <w:lang w:eastAsia="zh-CN"/>
        </w:rPr>
        <w:t xml:space="preserve">According to the previous discussion, it is supported to configure one or more </w:t>
      </w:r>
      <w:r w:rsidR="00FB0B87" w:rsidRPr="00D1032A">
        <w:rPr>
          <w:rFonts w:ascii="Times New Roman" w:hAnsi="Times New Roman"/>
          <w:sz w:val="22"/>
          <w:szCs w:val="22"/>
          <w:lang w:eastAsia="zh-CN"/>
        </w:rPr>
        <w:t>candidate</w:t>
      </w:r>
      <w:r w:rsidRPr="00D1032A">
        <w:rPr>
          <w:rFonts w:ascii="Times New Roman" w:hAnsi="Times New Roman"/>
          <w:sz w:val="22"/>
          <w:szCs w:val="22"/>
          <w:lang w:eastAsia="zh-CN"/>
        </w:rPr>
        <w:t xml:space="preserve"> cells for conditional handover</w:t>
      </w:r>
      <w:r>
        <w:rPr>
          <w:rFonts w:ascii="Times New Roman" w:hAnsi="Times New Roman"/>
          <w:sz w:val="22"/>
          <w:szCs w:val="22"/>
          <w:lang w:eastAsia="zh-CN"/>
        </w:rPr>
        <w:t xml:space="preserve">. And it is obvious that configuring more (than one) candidate cells can </w:t>
      </w:r>
      <w:r w:rsidR="007860A5">
        <w:rPr>
          <w:rFonts w:ascii="Times New Roman" w:hAnsi="Times New Roman"/>
          <w:sz w:val="22"/>
          <w:szCs w:val="22"/>
          <w:lang w:eastAsia="zh-CN"/>
        </w:rPr>
        <w:t xml:space="preserve">increase the reliability of successful CHO </w:t>
      </w:r>
      <w:r w:rsidR="00FB0B87">
        <w:rPr>
          <w:rFonts w:ascii="Times New Roman" w:hAnsi="Times New Roman"/>
          <w:sz w:val="22"/>
          <w:szCs w:val="22"/>
          <w:lang w:eastAsia="zh-CN"/>
        </w:rPr>
        <w:t>execution</w:t>
      </w:r>
      <w:r w:rsidR="00AB6A41">
        <w:rPr>
          <w:rFonts w:ascii="Times New Roman" w:hAnsi="Times New Roman"/>
          <w:sz w:val="22"/>
          <w:szCs w:val="22"/>
          <w:lang w:eastAsia="zh-CN"/>
        </w:rPr>
        <w:t xml:space="preserve">, </w:t>
      </w:r>
      <w:r w:rsidR="007860A5">
        <w:rPr>
          <w:rFonts w:ascii="Times New Roman" w:hAnsi="Times New Roman"/>
          <w:sz w:val="22"/>
          <w:szCs w:val="22"/>
          <w:lang w:eastAsia="zh-CN"/>
        </w:rPr>
        <w:t>promise the t</w:t>
      </w:r>
      <w:r w:rsidR="00DB391E">
        <w:rPr>
          <w:rFonts w:ascii="Times New Roman" w:hAnsi="Times New Roman"/>
          <w:sz w:val="22"/>
          <w:szCs w:val="22"/>
          <w:lang w:eastAsia="zh-CN"/>
        </w:rPr>
        <w:t>r</w:t>
      </w:r>
      <w:r w:rsidR="007860A5">
        <w:rPr>
          <w:rFonts w:ascii="Times New Roman" w:hAnsi="Times New Roman"/>
          <w:sz w:val="22"/>
          <w:szCs w:val="22"/>
          <w:lang w:eastAsia="zh-CN"/>
        </w:rPr>
        <w:t xml:space="preserve">affic </w:t>
      </w:r>
      <w:r w:rsidR="00FB0B87">
        <w:rPr>
          <w:rFonts w:ascii="Times New Roman" w:hAnsi="Times New Roman"/>
          <w:sz w:val="22"/>
          <w:szCs w:val="22"/>
          <w:lang w:eastAsia="zh-CN"/>
        </w:rPr>
        <w:t>continuity</w:t>
      </w:r>
      <w:r w:rsidR="007860A5">
        <w:rPr>
          <w:rFonts w:ascii="Times New Roman" w:hAnsi="Times New Roman"/>
          <w:sz w:val="22"/>
          <w:szCs w:val="22"/>
          <w:lang w:eastAsia="zh-CN"/>
        </w:rPr>
        <w:t xml:space="preserve"> and </w:t>
      </w:r>
      <w:r w:rsidR="00AB6A41">
        <w:rPr>
          <w:rFonts w:ascii="Times New Roman" w:hAnsi="Times New Roman"/>
          <w:sz w:val="22"/>
          <w:szCs w:val="22"/>
          <w:lang w:eastAsia="zh-CN"/>
        </w:rPr>
        <w:t xml:space="preserve">improve </w:t>
      </w:r>
      <w:r w:rsidR="007860A5">
        <w:rPr>
          <w:rFonts w:ascii="Times New Roman" w:hAnsi="Times New Roman"/>
          <w:sz w:val="22"/>
          <w:szCs w:val="22"/>
          <w:lang w:eastAsia="zh-CN"/>
        </w:rPr>
        <w:t>user experience.</w:t>
      </w:r>
    </w:p>
    <w:p w:rsidR="007860A5" w:rsidRDefault="007860A5" w:rsidP="00D1032A">
      <w:pPr>
        <w:rPr>
          <w:rFonts w:ascii="Times New Roman" w:hAnsi="Times New Roman"/>
          <w:sz w:val="22"/>
          <w:szCs w:val="22"/>
          <w:lang w:eastAsia="zh-CN"/>
        </w:rPr>
      </w:pPr>
      <w:r>
        <w:rPr>
          <w:rFonts w:ascii="Times New Roman" w:hAnsi="Times New Roman"/>
          <w:sz w:val="22"/>
          <w:szCs w:val="22"/>
          <w:lang w:eastAsia="zh-CN"/>
        </w:rPr>
        <w:t xml:space="preserve">Also, based on the achieved agreements, </w:t>
      </w:r>
      <w:r w:rsidR="00F75EE0">
        <w:rPr>
          <w:rFonts w:ascii="Times New Roman" w:hAnsi="Times New Roman"/>
          <w:sz w:val="22"/>
          <w:szCs w:val="22"/>
          <w:lang w:eastAsia="zh-CN"/>
        </w:rPr>
        <w:t>s</w:t>
      </w:r>
      <w:r w:rsidR="00F75EE0" w:rsidRPr="00F75EE0">
        <w:rPr>
          <w:rFonts w:ascii="Times New Roman" w:hAnsi="Times New Roman"/>
          <w:sz w:val="22"/>
          <w:szCs w:val="22"/>
          <w:lang w:eastAsia="zh-CN"/>
        </w:rPr>
        <w:t xml:space="preserve">eparate CHO execution condition(s) can be configured for </w:t>
      </w:r>
      <w:r w:rsidR="00F75EE0">
        <w:rPr>
          <w:rFonts w:ascii="Times New Roman" w:hAnsi="Times New Roman"/>
          <w:sz w:val="22"/>
          <w:szCs w:val="22"/>
          <w:lang w:eastAsia="zh-CN"/>
        </w:rPr>
        <w:t xml:space="preserve">each individual candidate cell and this does not exclude the </w:t>
      </w:r>
      <w:r w:rsidR="001A4980">
        <w:rPr>
          <w:rFonts w:ascii="Times New Roman" w:hAnsi="Times New Roman" w:hint="eastAsia"/>
          <w:sz w:val="22"/>
          <w:szCs w:val="22"/>
          <w:lang w:eastAsia="zh-CN"/>
        </w:rPr>
        <w:t>possibility</w:t>
      </w:r>
      <w:r w:rsidR="001A4980">
        <w:rPr>
          <w:rFonts w:ascii="Times New Roman" w:hAnsi="Times New Roman"/>
          <w:sz w:val="22"/>
          <w:szCs w:val="22"/>
          <w:lang w:eastAsia="zh-CN"/>
        </w:rPr>
        <w:t xml:space="preserve"> </w:t>
      </w:r>
      <w:r w:rsidR="00F75EE0">
        <w:rPr>
          <w:rFonts w:ascii="Times New Roman" w:hAnsi="Times New Roman"/>
          <w:sz w:val="22"/>
          <w:szCs w:val="22"/>
          <w:lang w:eastAsia="zh-CN"/>
        </w:rPr>
        <w:t xml:space="preserve">that multiple target cells are configured </w:t>
      </w:r>
      <w:r w:rsidR="00DB391E">
        <w:rPr>
          <w:rFonts w:ascii="Times New Roman" w:hAnsi="Times New Roman"/>
          <w:sz w:val="22"/>
          <w:szCs w:val="22"/>
          <w:lang w:eastAsia="zh-CN"/>
        </w:rPr>
        <w:t xml:space="preserve">the </w:t>
      </w:r>
      <w:r w:rsidR="00F75EE0">
        <w:rPr>
          <w:rFonts w:ascii="Times New Roman" w:hAnsi="Times New Roman"/>
          <w:sz w:val="22"/>
          <w:szCs w:val="22"/>
          <w:lang w:eastAsia="zh-CN"/>
        </w:rPr>
        <w:t>same CHO execution condition(s)</w:t>
      </w:r>
      <w:r w:rsidR="001A4980">
        <w:rPr>
          <w:rFonts w:ascii="Times New Roman" w:hAnsi="Times New Roman" w:hint="eastAsia"/>
          <w:sz w:val="22"/>
          <w:szCs w:val="22"/>
          <w:lang w:eastAsia="zh-CN"/>
        </w:rPr>
        <w:t xml:space="preserve"> or conditions for multiple candidate cells are satisfied simultaneously</w:t>
      </w:r>
      <w:r w:rsidR="00F75EE0">
        <w:rPr>
          <w:rFonts w:ascii="Times New Roman" w:hAnsi="Times New Roman"/>
          <w:sz w:val="22"/>
          <w:szCs w:val="22"/>
          <w:lang w:eastAsia="zh-CN"/>
        </w:rPr>
        <w:t xml:space="preserve">, which means UE has to do some comparison and </w:t>
      </w:r>
      <w:r w:rsidR="001A4980">
        <w:rPr>
          <w:rFonts w:ascii="Times New Roman" w:hAnsi="Times New Roman" w:hint="eastAsia"/>
          <w:sz w:val="22"/>
          <w:szCs w:val="22"/>
          <w:lang w:eastAsia="zh-CN"/>
        </w:rPr>
        <w:t xml:space="preserve">down selection to </w:t>
      </w:r>
      <w:r w:rsidR="00F75EE0">
        <w:rPr>
          <w:rFonts w:ascii="Times New Roman" w:hAnsi="Times New Roman"/>
          <w:sz w:val="22"/>
          <w:szCs w:val="22"/>
          <w:lang w:eastAsia="zh-CN"/>
        </w:rPr>
        <w:t xml:space="preserve">choose </w:t>
      </w:r>
      <w:r w:rsidR="001A4980">
        <w:rPr>
          <w:rFonts w:ascii="Times New Roman" w:hAnsi="Times New Roman" w:hint="eastAsia"/>
          <w:sz w:val="22"/>
          <w:szCs w:val="22"/>
          <w:lang w:eastAsia="zh-CN"/>
        </w:rPr>
        <w:t>one</w:t>
      </w:r>
      <w:r w:rsidR="00DB391E">
        <w:rPr>
          <w:rFonts w:ascii="Times New Roman" w:hAnsi="Times New Roman"/>
          <w:sz w:val="22"/>
          <w:szCs w:val="22"/>
          <w:lang w:eastAsia="zh-CN"/>
        </w:rPr>
        <w:t xml:space="preserve"> appropriate </w:t>
      </w:r>
      <w:r w:rsidR="001A4980">
        <w:rPr>
          <w:rFonts w:ascii="Times New Roman" w:hAnsi="Times New Roman" w:hint="eastAsia"/>
          <w:sz w:val="22"/>
          <w:szCs w:val="22"/>
          <w:lang w:eastAsia="zh-CN"/>
        </w:rPr>
        <w:t>cell</w:t>
      </w:r>
      <w:r w:rsidR="001A4980">
        <w:rPr>
          <w:rFonts w:ascii="Times New Roman" w:hAnsi="Times New Roman"/>
          <w:sz w:val="22"/>
          <w:szCs w:val="22"/>
          <w:lang w:eastAsia="zh-CN"/>
        </w:rPr>
        <w:t xml:space="preserve"> </w:t>
      </w:r>
      <w:r w:rsidR="00F75EE0">
        <w:rPr>
          <w:rFonts w:ascii="Times New Roman" w:hAnsi="Times New Roman"/>
          <w:sz w:val="22"/>
          <w:szCs w:val="22"/>
          <w:lang w:eastAsia="zh-CN"/>
        </w:rPr>
        <w:t>as the target cell</w:t>
      </w:r>
      <w:r w:rsidR="00AB6A41">
        <w:rPr>
          <w:rFonts w:ascii="Times New Roman" w:hAnsi="Times New Roman"/>
          <w:sz w:val="22"/>
          <w:szCs w:val="22"/>
          <w:lang w:eastAsia="zh-CN"/>
        </w:rPr>
        <w:t xml:space="preserve"> when </w:t>
      </w:r>
      <w:r w:rsidR="00AB6A41" w:rsidRPr="00AB6A41">
        <w:rPr>
          <w:rFonts w:ascii="Times New Roman" w:hAnsi="Times New Roman"/>
          <w:sz w:val="22"/>
          <w:szCs w:val="22"/>
          <w:lang w:eastAsia="zh-CN"/>
        </w:rPr>
        <w:t xml:space="preserve">multiple </w:t>
      </w:r>
      <w:r w:rsidR="001A4980">
        <w:rPr>
          <w:rFonts w:ascii="Times New Roman" w:hAnsi="Times New Roman" w:hint="eastAsia"/>
          <w:sz w:val="22"/>
          <w:szCs w:val="22"/>
          <w:lang w:eastAsia="zh-CN"/>
        </w:rPr>
        <w:t>candidate</w:t>
      </w:r>
      <w:r w:rsidR="00AB6A41" w:rsidRPr="00AB6A41">
        <w:rPr>
          <w:rFonts w:ascii="Times New Roman" w:hAnsi="Times New Roman"/>
          <w:sz w:val="22"/>
          <w:szCs w:val="22"/>
          <w:lang w:eastAsia="zh-CN"/>
        </w:rPr>
        <w:t xml:space="preserve"> cells</w:t>
      </w:r>
      <w:r w:rsidR="001A4980">
        <w:rPr>
          <w:rFonts w:ascii="Times New Roman" w:hAnsi="Times New Roman"/>
          <w:sz w:val="22"/>
          <w:szCs w:val="22"/>
          <w:lang w:eastAsia="zh-CN"/>
        </w:rPr>
        <w:t>’</w:t>
      </w:r>
      <w:r w:rsidR="001A4980">
        <w:rPr>
          <w:rFonts w:ascii="Times New Roman" w:hAnsi="Times New Roman" w:hint="eastAsia"/>
          <w:sz w:val="22"/>
          <w:szCs w:val="22"/>
          <w:lang w:eastAsia="zh-CN"/>
        </w:rPr>
        <w:t xml:space="preserve"> CHO conditions are</w:t>
      </w:r>
      <w:r w:rsidR="00AB6A41" w:rsidRPr="00AB6A41">
        <w:rPr>
          <w:rFonts w:ascii="Times New Roman" w:hAnsi="Times New Roman"/>
          <w:sz w:val="22"/>
          <w:szCs w:val="22"/>
          <w:lang w:eastAsia="zh-CN"/>
        </w:rPr>
        <w:t xml:space="preserve"> fulfil</w:t>
      </w:r>
      <w:r w:rsidR="001A4980">
        <w:rPr>
          <w:rFonts w:ascii="Times New Roman" w:hAnsi="Times New Roman" w:hint="eastAsia"/>
          <w:sz w:val="22"/>
          <w:szCs w:val="22"/>
          <w:lang w:eastAsia="zh-CN"/>
        </w:rPr>
        <w:t>led.</w:t>
      </w:r>
      <w:r w:rsidR="00F75EE0">
        <w:rPr>
          <w:rFonts w:ascii="Times New Roman" w:hAnsi="Times New Roman"/>
          <w:sz w:val="22"/>
          <w:szCs w:val="22"/>
          <w:lang w:eastAsia="zh-CN"/>
        </w:rPr>
        <w:t>.</w:t>
      </w:r>
    </w:p>
    <w:p w:rsidR="00F75EE0" w:rsidRPr="00DB391E" w:rsidRDefault="00F75EE0" w:rsidP="00DB391E">
      <w:pPr>
        <w:ind w:left="1417" w:hangingChars="644" w:hanging="1417"/>
        <w:rPr>
          <w:rFonts w:ascii="Times New Roman" w:hAnsi="Times New Roman"/>
          <w:b/>
          <w:sz w:val="22"/>
          <w:szCs w:val="22"/>
          <w:lang w:eastAsia="zh-CN"/>
        </w:rPr>
      </w:pPr>
      <w:r w:rsidRPr="00DB391E">
        <w:rPr>
          <w:rFonts w:ascii="Times New Roman" w:hAnsi="Times New Roman"/>
          <w:b/>
          <w:sz w:val="22"/>
          <w:szCs w:val="22"/>
          <w:lang w:eastAsia="zh-CN"/>
        </w:rPr>
        <w:t>Observation 1: In s</w:t>
      </w:r>
      <w:r w:rsidR="001A4980">
        <w:rPr>
          <w:rFonts w:ascii="Times New Roman" w:hAnsi="Times New Roman" w:hint="eastAsia"/>
          <w:b/>
          <w:sz w:val="22"/>
          <w:szCs w:val="22"/>
          <w:lang w:eastAsia="zh-CN"/>
        </w:rPr>
        <w:t>o</w:t>
      </w:r>
      <w:r w:rsidRPr="00DB391E">
        <w:rPr>
          <w:rFonts w:ascii="Times New Roman" w:hAnsi="Times New Roman"/>
          <w:b/>
          <w:sz w:val="22"/>
          <w:szCs w:val="22"/>
          <w:lang w:eastAsia="zh-CN"/>
        </w:rPr>
        <w:t xml:space="preserve">me cases, maybe there are multiple </w:t>
      </w:r>
      <w:r w:rsidR="00A93850">
        <w:rPr>
          <w:rFonts w:ascii="Times New Roman" w:hAnsi="Times New Roman"/>
          <w:b/>
          <w:sz w:val="22"/>
          <w:szCs w:val="22"/>
          <w:lang w:eastAsia="zh-CN"/>
        </w:rPr>
        <w:t>candidate</w:t>
      </w:r>
      <w:r w:rsidRPr="00DB391E">
        <w:rPr>
          <w:rFonts w:ascii="Times New Roman" w:hAnsi="Times New Roman"/>
          <w:b/>
          <w:sz w:val="22"/>
          <w:szCs w:val="22"/>
          <w:lang w:eastAsia="zh-CN"/>
        </w:rPr>
        <w:t xml:space="preserve"> cells </w:t>
      </w:r>
      <w:r w:rsidR="00E410DD">
        <w:rPr>
          <w:rFonts w:ascii="Times New Roman" w:hAnsi="Times New Roman"/>
          <w:b/>
          <w:sz w:val="22"/>
          <w:szCs w:val="22"/>
          <w:lang w:eastAsia="zh-CN"/>
        </w:rPr>
        <w:t>satisfying</w:t>
      </w:r>
      <w:r w:rsidRPr="00DB391E">
        <w:rPr>
          <w:rFonts w:ascii="Times New Roman" w:hAnsi="Times New Roman"/>
          <w:b/>
          <w:sz w:val="22"/>
          <w:szCs w:val="22"/>
          <w:lang w:eastAsia="zh-CN"/>
        </w:rPr>
        <w:t xml:space="preserve"> CHO execution condition(s) and UE need to choose the appropriate one</w:t>
      </w:r>
      <w:r w:rsidR="00E410DD">
        <w:rPr>
          <w:rFonts w:ascii="Times New Roman" w:hAnsi="Times New Roman"/>
          <w:b/>
          <w:sz w:val="22"/>
          <w:szCs w:val="22"/>
          <w:lang w:eastAsia="zh-CN"/>
        </w:rPr>
        <w:t xml:space="preserve"> as the target</w:t>
      </w:r>
      <w:r w:rsidRPr="00DB391E">
        <w:rPr>
          <w:rFonts w:ascii="Times New Roman" w:hAnsi="Times New Roman"/>
          <w:b/>
          <w:sz w:val="22"/>
          <w:szCs w:val="22"/>
          <w:lang w:eastAsia="zh-CN"/>
        </w:rPr>
        <w:t>.</w:t>
      </w:r>
    </w:p>
    <w:p w:rsidR="006B0D76" w:rsidRDefault="00A93850" w:rsidP="00D1032A">
      <w:pPr>
        <w:rPr>
          <w:rFonts w:ascii="Times New Roman" w:hAnsi="Times New Roman"/>
          <w:sz w:val="22"/>
          <w:szCs w:val="22"/>
          <w:lang w:eastAsia="zh-CN"/>
        </w:rPr>
      </w:pPr>
      <w:r>
        <w:rPr>
          <w:rFonts w:ascii="Times New Roman" w:hAnsi="Times New Roman"/>
          <w:sz w:val="22"/>
          <w:szCs w:val="22"/>
          <w:lang w:eastAsia="zh-CN"/>
        </w:rPr>
        <w:t xml:space="preserve">In legacy </w:t>
      </w:r>
      <w:r w:rsidR="00F75EE0">
        <w:rPr>
          <w:rFonts w:ascii="Times New Roman" w:hAnsi="Times New Roman"/>
          <w:sz w:val="22"/>
          <w:szCs w:val="22"/>
          <w:lang w:eastAsia="zh-CN"/>
        </w:rPr>
        <w:t xml:space="preserve">immediate HO, it’s </w:t>
      </w:r>
      <w:r w:rsidR="001A4980">
        <w:rPr>
          <w:rFonts w:ascii="Times New Roman" w:hAnsi="Times New Roman" w:hint="eastAsia"/>
          <w:sz w:val="22"/>
          <w:szCs w:val="22"/>
          <w:lang w:eastAsia="zh-CN"/>
        </w:rPr>
        <w:t xml:space="preserve">the </w:t>
      </w:r>
      <w:r w:rsidR="00F75EE0">
        <w:rPr>
          <w:rFonts w:ascii="Times New Roman" w:hAnsi="Times New Roman"/>
          <w:sz w:val="22"/>
          <w:szCs w:val="22"/>
          <w:lang w:eastAsia="zh-CN"/>
        </w:rPr>
        <w:t xml:space="preserve">source </w:t>
      </w:r>
      <w:r w:rsidR="00FF0D36">
        <w:rPr>
          <w:rFonts w:ascii="Times New Roman" w:hAnsi="Times New Roman"/>
          <w:sz w:val="22"/>
          <w:szCs w:val="22"/>
          <w:lang w:eastAsia="zh-CN"/>
        </w:rPr>
        <w:t>node</w:t>
      </w:r>
      <w:r w:rsidR="00F75EE0">
        <w:rPr>
          <w:rFonts w:ascii="Times New Roman" w:hAnsi="Times New Roman"/>
          <w:sz w:val="22"/>
          <w:szCs w:val="22"/>
          <w:lang w:eastAsia="zh-CN"/>
        </w:rPr>
        <w:t xml:space="preserve"> </w:t>
      </w:r>
      <w:r w:rsidR="001A4980">
        <w:rPr>
          <w:rFonts w:ascii="Times New Roman" w:hAnsi="Times New Roman" w:hint="eastAsia"/>
          <w:sz w:val="22"/>
          <w:szCs w:val="22"/>
          <w:lang w:eastAsia="zh-CN"/>
        </w:rPr>
        <w:t xml:space="preserve">to </w:t>
      </w:r>
      <w:r w:rsidR="00F75EE0">
        <w:rPr>
          <w:rFonts w:ascii="Times New Roman" w:hAnsi="Times New Roman"/>
          <w:sz w:val="22"/>
          <w:szCs w:val="22"/>
          <w:lang w:eastAsia="zh-CN"/>
        </w:rPr>
        <w:t xml:space="preserve">decide </w:t>
      </w:r>
      <w:r w:rsidR="00DB391E">
        <w:rPr>
          <w:rFonts w:ascii="Times New Roman" w:hAnsi="Times New Roman"/>
          <w:sz w:val="22"/>
          <w:szCs w:val="22"/>
          <w:lang w:eastAsia="zh-CN"/>
        </w:rPr>
        <w:t>the</w:t>
      </w:r>
      <w:r w:rsidR="00F75EE0" w:rsidRPr="00F75EE0">
        <w:rPr>
          <w:rFonts w:ascii="Times New Roman" w:hAnsi="Times New Roman"/>
          <w:sz w:val="22"/>
          <w:szCs w:val="22"/>
          <w:lang w:eastAsia="zh-CN"/>
        </w:rPr>
        <w:t xml:space="preserve"> target cell for UE, </w:t>
      </w:r>
      <w:r w:rsidR="001A4980">
        <w:rPr>
          <w:rFonts w:ascii="Times New Roman" w:hAnsi="Times New Roman" w:hint="eastAsia"/>
          <w:sz w:val="22"/>
          <w:szCs w:val="22"/>
          <w:lang w:eastAsia="zh-CN"/>
        </w:rPr>
        <w:t>based on</w:t>
      </w:r>
      <w:r w:rsidR="00F75EE0" w:rsidRPr="00F75EE0">
        <w:rPr>
          <w:rFonts w:ascii="Times New Roman" w:hAnsi="Times New Roman"/>
          <w:sz w:val="22"/>
          <w:szCs w:val="22"/>
          <w:lang w:eastAsia="zh-CN"/>
        </w:rPr>
        <w:t xml:space="preserve"> some network implementation issues such as load balancing</w:t>
      </w:r>
      <w:r w:rsidR="00F75EE0">
        <w:rPr>
          <w:rFonts w:ascii="Times New Roman" w:hAnsi="Times New Roman"/>
          <w:sz w:val="22"/>
          <w:szCs w:val="22"/>
          <w:lang w:eastAsia="zh-CN"/>
        </w:rPr>
        <w:t xml:space="preserve">, </w:t>
      </w:r>
      <w:r w:rsidR="006B0D76">
        <w:rPr>
          <w:rFonts w:ascii="Times New Roman" w:hAnsi="Times New Roman"/>
          <w:sz w:val="22"/>
          <w:szCs w:val="22"/>
          <w:lang w:eastAsia="zh-CN"/>
        </w:rPr>
        <w:t>candidate cell</w:t>
      </w:r>
      <w:r w:rsidR="00325E07">
        <w:rPr>
          <w:rFonts w:ascii="Times New Roman" w:hAnsi="Times New Roman"/>
          <w:sz w:val="22"/>
          <w:szCs w:val="22"/>
          <w:lang w:eastAsia="zh-CN"/>
        </w:rPr>
        <w:t>s</w:t>
      </w:r>
      <w:r w:rsidR="00E410DD">
        <w:rPr>
          <w:rFonts w:ascii="Times New Roman" w:hAnsi="Times New Roman"/>
          <w:sz w:val="22"/>
          <w:szCs w:val="22"/>
          <w:lang w:eastAsia="zh-CN"/>
        </w:rPr>
        <w:t xml:space="preserve"> </w:t>
      </w:r>
      <w:r w:rsidR="00E410DD" w:rsidRPr="00E410DD">
        <w:rPr>
          <w:rFonts w:ascii="Times New Roman" w:hAnsi="Times New Roman"/>
          <w:sz w:val="22"/>
          <w:szCs w:val="22"/>
          <w:lang w:eastAsia="zh-CN"/>
        </w:rPr>
        <w:t>working frequency</w:t>
      </w:r>
      <w:r w:rsidR="006B0D76">
        <w:rPr>
          <w:rFonts w:ascii="Times New Roman" w:hAnsi="Times New Roman"/>
          <w:sz w:val="22"/>
          <w:szCs w:val="22"/>
          <w:lang w:eastAsia="zh-CN"/>
        </w:rPr>
        <w:t xml:space="preserve">, </w:t>
      </w:r>
      <w:r w:rsidR="00325E07">
        <w:rPr>
          <w:rFonts w:ascii="Times New Roman" w:hAnsi="Times New Roman"/>
          <w:sz w:val="22"/>
          <w:szCs w:val="22"/>
          <w:lang w:eastAsia="zh-CN"/>
        </w:rPr>
        <w:t>beam</w:t>
      </w:r>
      <w:r w:rsidR="006B0D76">
        <w:rPr>
          <w:rFonts w:ascii="Times New Roman" w:hAnsi="Times New Roman"/>
          <w:sz w:val="22"/>
          <w:szCs w:val="22"/>
          <w:lang w:eastAsia="zh-CN"/>
        </w:rPr>
        <w:t xml:space="preserve"> information, and</w:t>
      </w:r>
      <w:r w:rsidR="00AB6A41">
        <w:rPr>
          <w:rFonts w:ascii="Times New Roman" w:hAnsi="Times New Roman"/>
          <w:sz w:val="22"/>
          <w:szCs w:val="22"/>
          <w:lang w:eastAsia="zh-CN"/>
        </w:rPr>
        <w:t xml:space="preserve">/or </w:t>
      </w:r>
      <w:r w:rsidR="006B0D76">
        <w:rPr>
          <w:rFonts w:ascii="Times New Roman" w:hAnsi="Times New Roman"/>
          <w:sz w:val="22"/>
          <w:szCs w:val="22"/>
          <w:lang w:eastAsia="zh-CN"/>
        </w:rPr>
        <w:t xml:space="preserve"> some other  </w:t>
      </w:r>
      <w:r w:rsidR="00FB0B87">
        <w:rPr>
          <w:rFonts w:ascii="Times New Roman" w:hAnsi="Times New Roman"/>
          <w:sz w:val="22"/>
          <w:szCs w:val="22"/>
          <w:lang w:eastAsia="zh-CN"/>
        </w:rPr>
        <w:t>information</w:t>
      </w:r>
      <w:r w:rsidR="006B0D76">
        <w:rPr>
          <w:rFonts w:ascii="Times New Roman" w:hAnsi="Times New Roman"/>
          <w:sz w:val="22"/>
          <w:szCs w:val="22"/>
          <w:lang w:eastAsia="zh-CN"/>
        </w:rPr>
        <w:t xml:space="preserve">. </w:t>
      </w:r>
      <w:r w:rsidR="00AB6A41">
        <w:rPr>
          <w:rFonts w:ascii="Times New Roman" w:hAnsi="Times New Roman"/>
          <w:sz w:val="22"/>
          <w:szCs w:val="22"/>
          <w:lang w:eastAsia="zh-CN"/>
        </w:rPr>
        <w:t>T</w:t>
      </w:r>
      <w:r w:rsidR="006B0D76">
        <w:rPr>
          <w:rFonts w:ascii="Times New Roman" w:hAnsi="Times New Roman"/>
          <w:sz w:val="22"/>
          <w:szCs w:val="22"/>
          <w:lang w:eastAsia="zh-CN"/>
        </w:rPr>
        <w:t xml:space="preserve">he comparison or evaluation </w:t>
      </w:r>
      <w:r w:rsidR="00AB6A41">
        <w:rPr>
          <w:rFonts w:ascii="Times New Roman" w:hAnsi="Times New Roman"/>
          <w:sz w:val="22"/>
          <w:szCs w:val="22"/>
          <w:lang w:eastAsia="zh-CN"/>
        </w:rPr>
        <w:t>may</w:t>
      </w:r>
      <w:r w:rsidR="006B0D76">
        <w:rPr>
          <w:rFonts w:ascii="Times New Roman" w:hAnsi="Times New Roman"/>
          <w:sz w:val="22"/>
          <w:szCs w:val="22"/>
          <w:lang w:eastAsia="zh-CN"/>
        </w:rPr>
        <w:t xml:space="preserve"> be comprehensive</w:t>
      </w:r>
      <w:r w:rsidR="00325E07">
        <w:rPr>
          <w:rFonts w:ascii="Times New Roman" w:hAnsi="Times New Roman"/>
          <w:sz w:val="22"/>
          <w:szCs w:val="22"/>
          <w:lang w:eastAsia="zh-CN"/>
        </w:rPr>
        <w:t xml:space="preserve"> and </w:t>
      </w:r>
      <w:r w:rsidR="00AB6A41">
        <w:rPr>
          <w:rFonts w:ascii="Times New Roman" w:hAnsi="Times New Roman"/>
          <w:sz w:val="22"/>
          <w:szCs w:val="22"/>
          <w:lang w:eastAsia="zh-CN"/>
        </w:rPr>
        <w:t>complex</w:t>
      </w:r>
      <w:r w:rsidR="00E410DD">
        <w:rPr>
          <w:rFonts w:ascii="Times New Roman" w:hAnsi="Times New Roman"/>
          <w:sz w:val="22"/>
          <w:szCs w:val="22"/>
          <w:lang w:eastAsia="zh-CN"/>
        </w:rPr>
        <w:t xml:space="preserve"> </w:t>
      </w:r>
      <w:r w:rsidR="00EB02B2">
        <w:rPr>
          <w:rFonts w:ascii="Times New Roman" w:hAnsi="Times New Roman"/>
          <w:sz w:val="22"/>
          <w:szCs w:val="22"/>
          <w:lang w:eastAsia="zh-CN"/>
        </w:rPr>
        <w:t xml:space="preserve">and the </w:t>
      </w:r>
      <w:r w:rsidR="00AB6A41">
        <w:rPr>
          <w:rFonts w:ascii="Times New Roman" w:hAnsi="Times New Roman"/>
          <w:sz w:val="22"/>
          <w:szCs w:val="22"/>
          <w:lang w:eastAsia="zh-CN"/>
        </w:rPr>
        <w:t>ne</w:t>
      </w:r>
      <w:r w:rsidR="00325E07">
        <w:rPr>
          <w:rFonts w:ascii="Times New Roman" w:hAnsi="Times New Roman"/>
          <w:sz w:val="22"/>
          <w:szCs w:val="22"/>
          <w:lang w:eastAsia="zh-CN"/>
        </w:rPr>
        <w:t>twork has the full control</w:t>
      </w:r>
      <w:r w:rsidR="006B0D76">
        <w:rPr>
          <w:rFonts w:ascii="Times New Roman" w:hAnsi="Times New Roman"/>
          <w:sz w:val="22"/>
          <w:szCs w:val="22"/>
          <w:lang w:eastAsia="zh-CN"/>
        </w:rPr>
        <w:t>.</w:t>
      </w:r>
    </w:p>
    <w:p w:rsidR="00FD3201" w:rsidRDefault="00E410DD" w:rsidP="00D1032A">
      <w:pPr>
        <w:rPr>
          <w:rFonts w:ascii="Times New Roman" w:hAnsi="Times New Roman"/>
          <w:sz w:val="22"/>
          <w:szCs w:val="22"/>
          <w:lang w:eastAsia="zh-CN"/>
        </w:rPr>
      </w:pPr>
      <w:r>
        <w:rPr>
          <w:rFonts w:ascii="Times New Roman" w:hAnsi="Times New Roman"/>
          <w:sz w:val="22"/>
          <w:szCs w:val="22"/>
          <w:lang w:eastAsia="zh-CN"/>
        </w:rPr>
        <w:t xml:space="preserve">However, in </w:t>
      </w:r>
      <w:r w:rsidR="00325E07">
        <w:rPr>
          <w:rFonts w:ascii="Times New Roman" w:hAnsi="Times New Roman"/>
          <w:sz w:val="22"/>
          <w:szCs w:val="22"/>
          <w:lang w:eastAsia="zh-CN"/>
        </w:rPr>
        <w:t>CHO, although</w:t>
      </w:r>
      <w:r w:rsidR="006B0D76">
        <w:rPr>
          <w:rFonts w:ascii="Times New Roman" w:hAnsi="Times New Roman"/>
          <w:sz w:val="22"/>
          <w:szCs w:val="22"/>
          <w:lang w:eastAsia="zh-CN"/>
        </w:rPr>
        <w:t xml:space="preserve"> the </w:t>
      </w:r>
      <w:r w:rsidR="006B0D76" w:rsidRPr="00DE09ED">
        <w:rPr>
          <w:rFonts w:ascii="Times New Roman" w:hAnsi="Times New Roman"/>
          <w:sz w:val="22"/>
          <w:szCs w:val="22"/>
          <w:lang w:eastAsia="zh-CN"/>
        </w:rPr>
        <w:t>trigger condition(s) and execution condition(s)</w:t>
      </w:r>
      <w:r w:rsidR="006B0D76">
        <w:rPr>
          <w:rFonts w:ascii="Times New Roman" w:hAnsi="Times New Roman"/>
          <w:sz w:val="22"/>
          <w:szCs w:val="22"/>
          <w:lang w:eastAsia="zh-CN"/>
        </w:rPr>
        <w:t xml:space="preserve"> are configured via the source </w:t>
      </w:r>
      <w:r w:rsidR="00006C2E">
        <w:rPr>
          <w:rFonts w:ascii="Times New Roman" w:hAnsi="Times New Roman" w:hint="eastAsia"/>
          <w:sz w:val="22"/>
          <w:szCs w:val="22"/>
          <w:lang w:eastAsia="zh-CN"/>
        </w:rPr>
        <w:t>node</w:t>
      </w:r>
      <w:r w:rsidR="006B0D76">
        <w:rPr>
          <w:rFonts w:ascii="Times New Roman" w:hAnsi="Times New Roman"/>
          <w:sz w:val="22"/>
          <w:szCs w:val="22"/>
          <w:lang w:eastAsia="zh-CN"/>
        </w:rPr>
        <w:t xml:space="preserve">, the source </w:t>
      </w:r>
      <w:r w:rsidR="00006C2E">
        <w:rPr>
          <w:rFonts w:ascii="Times New Roman" w:hAnsi="Times New Roman" w:hint="eastAsia"/>
          <w:sz w:val="22"/>
          <w:szCs w:val="22"/>
          <w:lang w:eastAsia="zh-CN"/>
        </w:rPr>
        <w:t>node</w:t>
      </w:r>
      <w:r w:rsidR="001A4980">
        <w:rPr>
          <w:rFonts w:ascii="Times New Roman" w:hAnsi="Times New Roman"/>
          <w:sz w:val="22"/>
          <w:szCs w:val="22"/>
          <w:lang w:eastAsia="zh-CN"/>
        </w:rPr>
        <w:t xml:space="preserve"> </w:t>
      </w:r>
      <w:r w:rsidR="006B0D76">
        <w:rPr>
          <w:rFonts w:ascii="Times New Roman" w:hAnsi="Times New Roman"/>
          <w:sz w:val="22"/>
          <w:szCs w:val="22"/>
          <w:lang w:eastAsia="zh-CN"/>
        </w:rPr>
        <w:t xml:space="preserve">has no information when and which </w:t>
      </w:r>
      <w:r w:rsidR="00AB6A41">
        <w:rPr>
          <w:rFonts w:ascii="Times New Roman" w:hAnsi="Times New Roman"/>
          <w:sz w:val="22"/>
          <w:szCs w:val="22"/>
          <w:lang w:eastAsia="zh-CN"/>
        </w:rPr>
        <w:t>cell</w:t>
      </w:r>
      <w:r w:rsidR="006B0D76">
        <w:rPr>
          <w:rFonts w:ascii="Times New Roman" w:hAnsi="Times New Roman"/>
          <w:sz w:val="22"/>
          <w:szCs w:val="22"/>
          <w:lang w:eastAsia="zh-CN"/>
        </w:rPr>
        <w:t xml:space="preserve"> </w:t>
      </w:r>
      <w:r w:rsidR="001A4980">
        <w:rPr>
          <w:rFonts w:ascii="Times New Roman" w:hAnsi="Times New Roman" w:hint="eastAsia"/>
          <w:sz w:val="22"/>
          <w:szCs w:val="22"/>
          <w:lang w:eastAsia="zh-CN"/>
        </w:rPr>
        <w:t xml:space="preserve">the </w:t>
      </w:r>
      <w:r w:rsidR="006B0D76">
        <w:rPr>
          <w:rFonts w:ascii="Times New Roman" w:hAnsi="Times New Roman"/>
          <w:sz w:val="22"/>
          <w:szCs w:val="22"/>
          <w:lang w:eastAsia="zh-CN"/>
        </w:rPr>
        <w:t>UE will handover to</w:t>
      </w:r>
      <w:r>
        <w:rPr>
          <w:rFonts w:ascii="Times New Roman" w:hAnsi="Times New Roman"/>
          <w:sz w:val="22"/>
          <w:szCs w:val="22"/>
          <w:lang w:eastAsia="zh-CN"/>
        </w:rPr>
        <w:t>,</w:t>
      </w:r>
      <w:r w:rsidR="006B0D76">
        <w:rPr>
          <w:rFonts w:ascii="Times New Roman" w:hAnsi="Times New Roman"/>
          <w:sz w:val="22"/>
          <w:szCs w:val="22"/>
          <w:lang w:eastAsia="zh-CN"/>
        </w:rPr>
        <w:t xml:space="preserve"> </w:t>
      </w:r>
      <w:r w:rsidR="001A4980">
        <w:rPr>
          <w:rFonts w:ascii="Times New Roman" w:hAnsi="Times New Roman" w:hint="eastAsia"/>
          <w:sz w:val="22"/>
          <w:szCs w:val="22"/>
          <w:lang w:eastAsia="zh-CN"/>
        </w:rPr>
        <w:t xml:space="preserve">since </w:t>
      </w:r>
      <w:r w:rsidR="00006C2E">
        <w:rPr>
          <w:rFonts w:ascii="Times New Roman" w:hAnsi="Times New Roman" w:hint="eastAsia"/>
          <w:sz w:val="22"/>
          <w:szCs w:val="22"/>
          <w:lang w:eastAsia="zh-CN"/>
        </w:rPr>
        <w:t xml:space="preserve">the handover always happens </w:t>
      </w:r>
      <w:r w:rsidR="006B0D76">
        <w:rPr>
          <w:rFonts w:ascii="Times New Roman" w:hAnsi="Times New Roman"/>
          <w:sz w:val="22"/>
          <w:szCs w:val="22"/>
          <w:lang w:eastAsia="zh-CN"/>
        </w:rPr>
        <w:t xml:space="preserve">after a period of </w:t>
      </w:r>
      <w:r w:rsidR="001A4980">
        <w:rPr>
          <w:rFonts w:ascii="Times New Roman" w:hAnsi="Times New Roman" w:hint="eastAsia"/>
          <w:sz w:val="22"/>
          <w:szCs w:val="22"/>
          <w:lang w:eastAsia="zh-CN"/>
        </w:rPr>
        <w:t xml:space="preserve">time </w:t>
      </w:r>
      <w:r w:rsidR="00FF0D36">
        <w:rPr>
          <w:rFonts w:ascii="Times New Roman" w:hAnsi="Times New Roman"/>
          <w:sz w:val="22"/>
          <w:szCs w:val="22"/>
          <w:lang w:eastAsia="zh-CN"/>
        </w:rPr>
        <w:t xml:space="preserve">after </w:t>
      </w:r>
      <w:r w:rsidR="00006C2E">
        <w:rPr>
          <w:rFonts w:ascii="Times New Roman" w:hAnsi="Times New Roman" w:hint="eastAsia"/>
          <w:sz w:val="22"/>
          <w:szCs w:val="22"/>
          <w:lang w:eastAsia="zh-CN"/>
        </w:rPr>
        <w:t xml:space="preserve">configuration </w:t>
      </w:r>
      <w:r w:rsidR="002F6205">
        <w:rPr>
          <w:rFonts w:ascii="Times New Roman" w:hAnsi="Times New Roman"/>
          <w:sz w:val="22"/>
          <w:szCs w:val="22"/>
          <w:lang w:eastAsia="zh-CN"/>
        </w:rPr>
        <w:t>and the UE</w:t>
      </w:r>
      <w:r w:rsidR="00EC7A03">
        <w:rPr>
          <w:rFonts w:ascii="Times New Roman" w:hAnsi="Times New Roman"/>
          <w:sz w:val="22"/>
          <w:szCs w:val="22"/>
          <w:lang w:eastAsia="zh-CN"/>
        </w:rPr>
        <w:t>’s</w:t>
      </w:r>
      <w:r w:rsidR="002F6205">
        <w:rPr>
          <w:rFonts w:ascii="Times New Roman" w:hAnsi="Times New Roman"/>
          <w:sz w:val="22"/>
          <w:szCs w:val="22"/>
          <w:lang w:eastAsia="zh-CN"/>
        </w:rPr>
        <w:t xml:space="preserve"> decision is made based on its own measurement results</w:t>
      </w:r>
      <w:r w:rsidR="00FD3201">
        <w:rPr>
          <w:rFonts w:ascii="Times New Roman" w:hAnsi="Times New Roman"/>
          <w:sz w:val="22"/>
          <w:szCs w:val="22"/>
          <w:lang w:eastAsia="zh-CN"/>
        </w:rPr>
        <w:t>.</w:t>
      </w:r>
      <w:r w:rsidR="002F6205">
        <w:rPr>
          <w:rFonts w:ascii="Times New Roman" w:hAnsi="Times New Roman"/>
          <w:sz w:val="22"/>
          <w:szCs w:val="22"/>
          <w:lang w:eastAsia="zh-CN"/>
        </w:rPr>
        <w:t xml:space="preserve"> Thus,</w:t>
      </w:r>
      <w:r w:rsidR="00FD3201">
        <w:rPr>
          <w:rFonts w:ascii="Times New Roman" w:hAnsi="Times New Roman"/>
          <w:sz w:val="22"/>
          <w:szCs w:val="22"/>
          <w:lang w:eastAsia="zh-CN"/>
        </w:rPr>
        <w:t xml:space="preserve"> UE may </w:t>
      </w:r>
      <w:r w:rsidR="00FB0B87">
        <w:rPr>
          <w:rFonts w:ascii="Times New Roman" w:hAnsi="Times New Roman"/>
          <w:sz w:val="22"/>
          <w:szCs w:val="22"/>
          <w:lang w:eastAsia="zh-CN"/>
        </w:rPr>
        <w:t>handover</w:t>
      </w:r>
      <w:r w:rsidR="00FD3201">
        <w:rPr>
          <w:rFonts w:ascii="Times New Roman" w:hAnsi="Times New Roman"/>
          <w:sz w:val="22"/>
          <w:szCs w:val="22"/>
          <w:lang w:eastAsia="zh-CN"/>
        </w:rPr>
        <w:t xml:space="preserve"> to a candidate cell with </w:t>
      </w:r>
      <w:r w:rsidR="00006C2E">
        <w:rPr>
          <w:rFonts w:ascii="Times New Roman" w:hAnsi="Times New Roman" w:hint="eastAsia"/>
          <w:sz w:val="22"/>
          <w:szCs w:val="22"/>
          <w:lang w:eastAsia="zh-CN"/>
        </w:rPr>
        <w:t>good</w:t>
      </w:r>
      <w:r w:rsidR="00006C2E">
        <w:rPr>
          <w:rFonts w:ascii="Times New Roman" w:hAnsi="Times New Roman"/>
          <w:sz w:val="22"/>
          <w:szCs w:val="22"/>
          <w:lang w:eastAsia="zh-CN"/>
        </w:rPr>
        <w:t xml:space="preserve"> </w:t>
      </w:r>
      <w:r w:rsidR="00FD3201">
        <w:rPr>
          <w:rFonts w:ascii="Times New Roman" w:hAnsi="Times New Roman"/>
          <w:sz w:val="22"/>
          <w:szCs w:val="22"/>
          <w:lang w:eastAsia="zh-CN"/>
        </w:rPr>
        <w:t>qua</w:t>
      </w:r>
      <w:r w:rsidR="00AB6A41">
        <w:rPr>
          <w:rFonts w:ascii="Times New Roman" w:hAnsi="Times New Roman"/>
          <w:sz w:val="22"/>
          <w:szCs w:val="22"/>
          <w:lang w:eastAsia="zh-CN"/>
        </w:rPr>
        <w:t>lity but heavy</w:t>
      </w:r>
      <w:r w:rsidR="00006C2E">
        <w:rPr>
          <w:rFonts w:ascii="Times New Roman" w:hAnsi="Times New Roman" w:hint="eastAsia"/>
          <w:sz w:val="22"/>
          <w:szCs w:val="22"/>
          <w:lang w:eastAsia="zh-CN"/>
        </w:rPr>
        <w:t xml:space="preserve"> load</w:t>
      </w:r>
      <w:r w:rsidR="00AB6A41">
        <w:rPr>
          <w:rFonts w:ascii="Times New Roman" w:hAnsi="Times New Roman"/>
          <w:sz w:val="22"/>
          <w:szCs w:val="22"/>
          <w:lang w:eastAsia="zh-CN"/>
        </w:rPr>
        <w:t xml:space="preserve">, </w:t>
      </w:r>
      <w:r>
        <w:rPr>
          <w:rFonts w:ascii="Times New Roman" w:hAnsi="Times New Roman"/>
          <w:sz w:val="22"/>
          <w:szCs w:val="22"/>
          <w:lang w:eastAsia="zh-CN"/>
        </w:rPr>
        <w:t>which results in</w:t>
      </w:r>
      <w:r w:rsidR="00AB6A41">
        <w:rPr>
          <w:rFonts w:ascii="Times New Roman" w:hAnsi="Times New Roman"/>
          <w:sz w:val="22"/>
          <w:szCs w:val="22"/>
          <w:lang w:eastAsia="zh-CN"/>
        </w:rPr>
        <w:t xml:space="preserve"> the </w:t>
      </w:r>
      <w:r w:rsidR="00FD3201">
        <w:rPr>
          <w:rFonts w:ascii="Times New Roman" w:hAnsi="Times New Roman"/>
          <w:sz w:val="22"/>
          <w:szCs w:val="22"/>
          <w:lang w:eastAsia="zh-CN"/>
        </w:rPr>
        <w:t>UE</w:t>
      </w:r>
      <w:r w:rsidR="00006C2E">
        <w:rPr>
          <w:rFonts w:ascii="Times New Roman" w:hAnsi="Times New Roman"/>
          <w:sz w:val="22"/>
          <w:szCs w:val="22"/>
          <w:lang w:eastAsia="zh-CN"/>
        </w:rPr>
        <w:t>’</w:t>
      </w:r>
      <w:r w:rsidR="00006C2E">
        <w:rPr>
          <w:rFonts w:ascii="Times New Roman" w:hAnsi="Times New Roman" w:hint="eastAsia"/>
          <w:sz w:val="22"/>
          <w:szCs w:val="22"/>
          <w:lang w:eastAsia="zh-CN"/>
        </w:rPr>
        <w:t>s</w:t>
      </w:r>
      <w:r w:rsidR="00FD3201">
        <w:rPr>
          <w:rFonts w:ascii="Times New Roman" w:hAnsi="Times New Roman"/>
          <w:sz w:val="22"/>
          <w:szCs w:val="22"/>
          <w:lang w:eastAsia="zh-CN"/>
        </w:rPr>
        <w:t xml:space="preserve"> experience is </w:t>
      </w:r>
      <w:r w:rsidR="00AB6A41">
        <w:rPr>
          <w:rFonts w:ascii="Times New Roman" w:hAnsi="Times New Roman"/>
          <w:sz w:val="22"/>
          <w:szCs w:val="22"/>
          <w:lang w:eastAsia="zh-CN"/>
        </w:rPr>
        <w:t xml:space="preserve">not as good as </w:t>
      </w:r>
      <w:r w:rsidR="00A93850">
        <w:rPr>
          <w:rFonts w:ascii="Times New Roman" w:hAnsi="Times New Roman"/>
          <w:sz w:val="22"/>
          <w:szCs w:val="22"/>
          <w:lang w:eastAsia="zh-CN"/>
        </w:rPr>
        <w:t>it</w:t>
      </w:r>
      <w:r w:rsidR="00AB6A41">
        <w:rPr>
          <w:rFonts w:ascii="Times New Roman" w:hAnsi="Times New Roman"/>
          <w:sz w:val="22"/>
          <w:szCs w:val="22"/>
          <w:lang w:eastAsia="zh-CN"/>
        </w:rPr>
        <w:t xml:space="preserve"> expects</w:t>
      </w:r>
      <w:r>
        <w:rPr>
          <w:rFonts w:ascii="Times New Roman" w:hAnsi="Times New Roman"/>
          <w:sz w:val="22"/>
          <w:szCs w:val="22"/>
          <w:lang w:eastAsia="zh-CN"/>
        </w:rPr>
        <w:t>. T</w:t>
      </w:r>
      <w:r w:rsidR="00FD3201">
        <w:rPr>
          <w:rFonts w:ascii="Times New Roman" w:hAnsi="Times New Roman"/>
          <w:sz w:val="22"/>
          <w:szCs w:val="22"/>
          <w:lang w:eastAsia="zh-CN"/>
        </w:rPr>
        <w:t xml:space="preserve">his </w:t>
      </w:r>
      <w:r>
        <w:rPr>
          <w:rFonts w:ascii="Times New Roman" w:hAnsi="Times New Roman"/>
          <w:sz w:val="22"/>
          <w:szCs w:val="22"/>
          <w:lang w:eastAsia="zh-CN"/>
        </w:rPr>
        <w:t xml:space="preserve">situation </w:t>
      </w:r>
      <w:r w:rsidR="00A93850">
        <w:rPr>
          <w:rFonts w:ascii="Times New Roman" w:hAnsi="Times New Roman"/>
          <w:sz w:val="22"/>
          <w:szCs w:val="22"/>
          <w:lang w:eastAsia="zh-CN"/>
        </w:rPr>
        <w:t>is</w:t>
      </w:r>
      <w:r w:rsidR="00A93850">
        <w:rPr>
          <w:rFonts w:ascii="Times New Roman" w:hAnsi="Times New Roman" w:hint="eastAsia"/>
          <w:sz w:val="22"/>
          <w:szCs w:val="22"/>
          <w:lang w:eastAsia="zh-CN"/>
        </w:rPr>
        <w:t xml:space="preserve"> not</w:t>
      </w:r>
      <w:r w:rsidR="00DE09ED">
        <w:rPr>
          <w:rFonts w:ascii="Times New Roman" w:hAnsi="Times New Roman" w:hint="eastAsia"/>
          <w:sz w:val="22"/>
          <w:szCs w:val="22"/>
          <w:lang w:eastAsia="zh-CN"/>
        </w:rPr>
        <w:t xml:space="preserve"> likely to</w:t>
      </w:r>
      <w:r w:rsidR="00FD3201">
        <w:rPr>
          <w:rFonts w:ascii="Times New Roman" w:hAnsi="Times New Roman"/>
          <w:sz w:val="22"/>
          <w:szCs w:val="22"/>
          <w:lang w:eastAsia="zh-CN"/>
        </w:rPr>
        <w:t xml:space="preserve"> happen in legacy immediate HO</w:t>
      </w:r>
      <w:r w:rsidR="00325E07">
        <w:rPr>
          <w:rFonts w:ascii="Times New Roman" w:hAnsi="Times New Roman"/>
          <w:sz w:val="22"/>
          <w:szCs w:val="22"/>
          <w:lang w:eastAsia="zh-CN"/>
        </w:rPr>
        <w:t xml:space="preserve"> since source </w:t>
      </w:r>
      <w:r w:rsidR="00006C2E">
        <w:rPr>
          <w:rFonts w:ascii="Times New Roman" w:hAnsi="Times New Roman" w:hint="eastAsia"/>
          <w:sz w:val="22"/>
          <w:szCs w:val="22"/>
          <w:lang w:eastAsia="zh-CN"/>
        </w:rPr>
        <w:t>node</w:t>
      </w:r>
      <w:r w:rsidR="00006C2E">
        <w:rPr>
          <w:rFonts w:ascii="Times New Roman" w:hAnsi="Times New Roman"/>
          <w:sz w:val="22"/>
          <w:szCs w:val="22"/>
          <w:lang w:eastAsia="zh-CN"/>
        </w:rPr>
        <w:t xml:space="preserve">’s </w:t>
      </w:r>
      <w:r w:rsidR="00325E07">
        <w:rPr>
          <w:rFonts w:ascii="Times New Roman" w:hAnsi="Times New Roman"/>
          <w:sz w:val="22"/>
          <w:szCs w:val="22"/>
          <w:lang w:eastAsia="zh-CN"/>
        </w:rPr>
        <w:t xml:space="preserve">decision </w:t>
      </w:r>
      <w:r w:rsidR="00DE09ED">
        <w:rPr>
          <w:rFonts w:ascii="Times New Roman" w:hAnsi="Times New Roman" w:hint="eastAsia"/>
          <w:sz w:val="22"/>
          <w:szCs w:val="22"/>
          <w:lang w:eastAsia="zh-CN"/>
        </w:rPr>
        <w:t>based on</w:t>
      </w:r>
      <w:r w:rsidR="00DE09ED">
        <w:rPr>
          <w:rFonts w:ascii="Times New Roman" w:hAnsi="Times New Roman"/>
          <w:sz w:val="22"/>
          <w:szCs w:val="22"/>
          <w:lang w:eastAsia="zh-CN"/>
        </w:rPr>
        <w:t xml:space="preserve"> </w:t>
      </w:r>
      <w:r w:rsidR="00DE09ED">
        <w:rPr>
          <w:rFonts w:ascii="Times New Roman" w:hAnsi="Times New Roman" w:hint="eastAsia"/>
          <w:sz w:val="22"/>
          <w:szCs w:val="22"/>
          <w:lang w:eastAsia="zh-CN"/>
        </w:rPr>
        <w:t>not only</w:t>
      </w:r>
      <w:r w:rsidR="00AB6A41">
        <w:rPr>
          <w:rFonts w:ascii="Times New Roman" w:hAnsi="Times New Roman"/>
          <w:sz w:val="22"/>
          <w:szCs w:val="22"/>
          <w:lang w:eastAsia="zh-CN"/>
        </w:rPr>
        <w:t xml:space="preserve"> </w:t>
      </w:r>
      <w:r w:rsidR="00EC7A03">
        <w:rPr>
          <w:rFonts w:ascii="Times New Roman" w:hAnsi="Times New Roman"/>
          <w:sz w:val="22"/>
          <w:szCs w:val="22"/>
          <w:lang w:eastAsia="zh-CN"/>
        </w:rPr>
        <w:t xml:space="preserve">radio </w:t>
      </w:r>
      <w:r w:rsidR="00AB6A41">
        <w:rPr>
          <w:rFonts w:ascii="Times New Roman" w:hAnsi="Times New Roman"/>
          <w:sz w:val="22"/>
          <w:szCs w:val="22"/>
          <w:lang w:eastAsia="zh-CN"/>
        </w:rPr>
        <w:t xml:space="preserve">quality, </w:t>
      </w:r>
      <w:r w:rsidR="00DE09ED">
        <w:rPr>
          <w:rFonts w:ascii="Times New Roman" w:hAnsi="Times New Roman" w:hint="eastAsia"/>
          <w:sz w:val="22"/>
          <w:szCs w:val="22"/>
          <w:lang w:eastAsia="zh-CN"/>
        </w:rPr>
        <w:t xml:space="preserve">but also </w:t>
      </w:r>
      <w:r w:rsidR="00325E07">
        <w:rPr>
          <w:rFonts w:ascii="Times New Roman" w:hAnsi="Times New Roman"/>
          <w:sz w:val="22"/>
          <w:szCs w:val="22"/>
          <w:lang w:eastAsia="zh-CN"/>
        </w:rPr>
        <w:t>load balancing</w:t>
      </w:r>
      <w:r w:rsidR="00A93850">
        <w:rPr>
          <w:rFonts w:ascii="Times New Roman" w:hAnsi="Times New Roman"/>
          <w:sz w:val="22"/>
          <w:szCs w:val="22"/>
          <w:lang w:eastAsia="zh-CN"/>
        </w:rPr>
        <w:t xml:space="preserve">, </w:t>
      </w:r>
      <w:r w:rsidR="00EC7A03">
        <w:rPr>
          <w:rFonts w:ascii="Times New Roman" w:hAnsi="Times New Roman"/>
          <w:sz w:val="22"/>
          <w:szCs w:val="22"/>
          <w:lang w:eastAsia="zh-CN"/>
        </w:rPr>
        <w:t xml:space="preserve"> frequency priority</w:t>
      </w:r>
      <w:r w:rsidR="00DE09ED">
        <w:rPr>
          <w:rFonts w:ascii="Times New Roman" w:hAnsi="Times New Roman" w:hint="eastAsia"/>
          <w:sz w:val="22"/>
          <w:szCs w:val="22"/>
          <w:lang w:eastAsia="zh-CN"/>
        </w:rPr>
        <w:t>, etc</w:t>
      </w:r>
      <w:r w:rsidR="00FD3201">
        <w:rPr>
          <w:rFonts w:ascii="Times New Roman" w:hAnsi="Times New Roman"/>
          <w:sz w:val="22"/>
          <w:szCs w:val="22"/>
          <w:lang w:eastAsia="zh-CN"/>
        </w:rPr>
        <w:t xml:space="preserve">. Therefore, in our </w:t>
      </w:r>
      <w:r w:rsidR="00FB0B87">
        <w:rPr>
          <w:rFonts w:ascii="Times New Roman" w:hAnsi="Times New Roman"/>
          <w:sz w:val="22"/>
          <w:szCs w:val="22"/>
          <w:lang w:eastAsia="zh-CN"/>
        </w:rPr>
        <w:t>opinion</w:t>
      </w:r>
      <w:r w:rsidR="00EC7A03">
        <w:rPr>
          <w:rFonts w:ascii="Times New Roman" w:hAnsi="Times New Roman"/>
          <w:sz w:val="22"/>
          <w:szCs w:val="22"/>
          <w:lang w:eastAsia="zh-CN"/>
        </w:rPr>
        <w:t xml:space="preserve">, </w:t>
      </w:r>
      <w:r w:rsidR="00FD3201">
        <w:rPr>
          <w:rFonts w:ascii="Times New Roman" w:hAnsi="Times New Roman"/>
          <w:sz w:val="22"/>
          <w:szCs w:val="22"/>
          <w:lang w:eastAsia="zh-CN"/>
        </w:rPr>
        <w:t xml:space="preserve">the source </w:t>
      </w:r>
      <w:r w:rsidR="00DE09ED">
        <w:rPr>
          <w:rFonts w:ascii="Times New Roman" w:hAnsi="Times New Roman" w:hint="eastAsia"/>
          <w:sz w:val="22"/>
          <w:szCs w:val="22"/>
          <w:lang w:eastAsia="zh-CN"/>
        </w:rPr>
        <w:t>node</w:t>
      </w:r>
      <w:r w:rsidR="00DE09ED">
        <w:rPr>
          <w:rFonts w:ascii="Times New Roman" w:hAnsi="Times New Roman"/>
          <w:sz w:val="22"/>
          <w:szCs w:val="22"/>
          <w:lang w:eastAsia="zh-CN"/>
        </w:rPr>
        <w:t xml:space="preserve"> </w:t>
      </w:r>
      <w:r w:rsidR="00FD3201">
        <w:rPr>
          <w:rFonts w:ascii="Times New Roman" w:hAnsi="Times New Roman"/>
          <w:sz w:val="22"/>
          <w:szCs w:val="22"/>
          <w:lang w:eastAsia="zh-CN"/>
        </w:rPr>
        <w:t>should provide some information for UE’s target cell decision.</w:t>
      </w:r>
      <w:r w:rsidR="00221269">
        <w:rPr>
          <w:rFonts w:ascii="Times New Roman" w:hAnsi="Times New Roman"/>
          <w:sz w:val="22"/>
          <w:szCs w:val="22"/>
          <w:lang w:eastAsia="zh-CN"/>
        </w:rPr>
        <w:t xml:space="preserve"> In this way, the network resource </w:t>
      </w:r>
      <w:r w:rsidR="00FB0B87">
        <w:rPr>
          <w:rFonts w:ascii="Times New Roman" w:hAnsi="Times New Roman"/>
          <w:sz w:val="22"/>
          <w:szCs w:val="22"/>
          <w:lang w:eastAsia="zh-CN"/>
        </w:rPr>
        <w:t>efficiency</w:t>
      </w:r>
      <w:r w:rsidR="00221269">
        <w:rPr>
          <w:rFonts w:ascii="Times New Roman" w:hAnsi="Times New Roman"/>
          <w:sz w:val="22"/>
          <w:szCs w:val="22"/>
          <w:lang w:eastAsia="zh-CN"/>
        </w:rPr>
        <w:t xml:space="preserve"> </w:t>
      </w:r>
      <w:r w:rsidR="00DE09ED">
        <w:rPr>
          <w:rFonts w:ascii="Times New Roman" w:hAnsi="Times New Roman" w:hint="eastAsia"/>
          <w:sz w:val="22"/>
          <w:szCs w:val="22"/>
          <w:lang w:eastAsia="zh-CN"/>
        </w:rPr>
        <w:t>could</w:t>
      </w:r>
      <w:r w:rsidR="00DE09ED">
        <w:rPr>
          <w:rFonts w:ascii="Times New Roman" w:hAnsi="Times New Roman"/>
          <w:sz w:val="22"/>
          <w:szCs w:val="22"/>
          <w:lang w:eastAsia="zh-CN"/>
        </w:rPr>
        <w:t xml:space="preserve"> </w:t>
      </w:r>
      <w:r w:rsidR="00221269">
        <w:rPr>
          <w:rFonts w:ascii="Times New Roman" w:hAnsi="Times New Roman"/>
          <w:sz w:val="22"/>
          <w:szCs w:val="22"/>
          <w:lang w:eastAsia="zh-CN"/>
        </w:rPr>
        <w:t xml:space="preserve">be enhanced and the user experience </w:t>
      </w:r>
      <w:r w:rsidR="00DE09ED">
        <w:rPr>
          <w:rFonts w:ascii="Times New Roman" w:hAnsi="Times New Roman" w:hint="eastAsia"/>
          <w:sz w:val="22"/>
          <w:szCs w:val="22"/>
          <w:lang w:eastAsia="zh-CN"/>
        </w:rPr>
        <w:t>could</w:t>
      </w:r>
      <w:r w:rsidR="00DE09ED">
        <w:rPr>
          <w:rFonts w:ascii="Times New Roman" w:hAnsi="Times New Roman"/>
          <w:sz w:val="22"/>
          <w:szCs w:val="22"/>
          <w:lang w:eastAsia="zh-CN"/>
        </w:rPr>
        <w:t xml:space="preserve"> </w:t>
      </w:r>
      <w:r w:rsidR="00221269">
        <w:rPr>
          <w:rFonts w:ascii="Times New Roman" w:hAnsi="Times New Roman"/>
          <w:sz w:val="22"/>
          <w:szCs w:val="22"/>
          <w:lang w:eastAsia="zh-CN"/>
        </w:rPr>
        <w:t xml:space="preserve">be </w:t>
      </w:r>
      <w:r w:rsidR="00EC7A03">
        <w:rPr>
          <w:rFonts w:ascii="Times New Roman" w:hAnsi="Times New Roman"/>
          <w:sz w:val="22"/>
          <w:szCs w:val="22"/>
          <w:lang w:eastAsia="zh-CN"/>
        </w:rPr>
        <w:t>promised.</w:t>
      </w:r>
    </w:p>
    <w:p w:rsidR="00FD3201" w:rsidRPr="002F6205" w:rsidRDefault="00FD3201" w:rsidP="00DB391E">
      <w:pPr>
        <w:ind w:left="1134" w:hangingChars="515" w:hanging="1134"/>
        <w:rPr>
          <w:rFonts w:ascii="Times New Roman" w:hAnsi="Times New Roman"/>
          <w:b/>
          <w:color w:val="000000" w:themeColor="text1"/>
          <w:sz w:val="22"/>
          <w:szCs w:val="22"/>
          <w:lang w:eastAsia="zh-CN"/>
        </w:rPr>
      </w:pPr>
      <w:r w:rsidRPr="002F6205">
        <w:rPr>
          <w:rFonts w:ascii="Times New Roman" w:hAnsi="Times New Roman"/>
          <w:b/>
          <w:color w:val="000000" w:themeColor="text1"/>
          <w:sz w:val="22"/>
          <w:szCs w:val="22"/>
          <w:lang w:eastAsia="zh-CN"/>
        </w:rPr>
        <w:t xml:space="preserve">Proposal 1: RAN2 </w:t>
      </w:r>
      <w:r w:rsidR="00DE09ED">
        <w:rPr>
          <w:rFonts w:ascii="Times New Roman" w:hAnsi="Times New Roman" w:hint="eastAsia"/>
          <w:b/>
          <w:color w:val="000000" w:themeColor="text1"/>
          <w:sz w:val="22"/>
          <w:szCs w:val="22"/>
          <w:lang w:eastAsia="zh-CN"/>
        </w:rPr>
        <w:t xml:space="preserve">is kindly asked to </w:t>
      </w:r>
      <w:r w:rsidRPr="002F6205">
        <w:rPr>
          <w:rFonts w:ascii="Times New Roman" w:hAnsi="Times New Roman"/>
          <w:b/>
          <w:color w:val="000000" w:themeColor="text1"/>
          <w:sz w:val="22"/>
          <w:szCs w:val="22"/>
          <w:lang w:eastAsia="zh-CN"/>
        </w:rPr>
        <w:t xml:space="preserve">consider that the source </w:t>
      </w:r>
      <w:r w:rsidR="00DE09ED">
        <w:rPr>
          <w:rFonts w:ascii="Times New Roman" w:hAnsi="Times New Roman" w:hint="eastAsia"/>
          <w:b/>
          <w:color w:val="000000" w:themeColor="text1"/>
          <w:sz w:val="22"/>
          <w:szCs w:val="22"/>
          <w:lang w:eastAsia="zh-CN"/>
        </w:rPr>
        <w:t xml:space="preserve">node </w:t>
      </w:r>
      <w:r w:rsidRPr="002F6205">
        <w:rPr>
          <w:rFonts w:ascii="Times New Roman" w:hAnsi="Times New Roman"/>
          <w:b/>
          <w:color w:val="000000" w:themeColor="text1"/>
          <w:sz w:val="22"/>
          <w:szCs w:val="22"/>
          <w:lang w:eastAsia="zh-CN"/>
        </w:rPr>
        <w:t xml:space="preserve">provides some information for UE’s target cell </w:t>
      </w:r>
      <w:r w:rsidR="00FB0B87" w:rsidRPr="002F6205">
        <w:rPr>
          <w:rFonts w:ascii="Times New Roman" w:hAnsi="Times New Roman"/>
          <w:b/>
          <w:color w:val="000000" w:themeColor="text1"/>
          <w:sz w:val="22"/>
          <w:szCs w:val="22"/>
          <w:lang w:eastAsia="zh-CN"/>
        </w:rPr>
        <w:t>decision, especially</w:t>
      </w:r>
      <w:r w:rsidRPr="002F6205">
        <w:rPr>
          <w:rFonts w:ascii="Times New Roman" w:hAnsi="Times New Roman"/>
          <w:b/>
          <w:color w:val="000000" w:themeColor="text1"/>
          <w:sz w:val="22"/>
          <w:szCs w:val="22"/>
          <w:lang w:eastAsia="zh-CN"/>
        </w:rPr>
        <w:t xml:space="preserve"> for the case that multiple target cells</w:t>
      </w:r>
      <w:r w:rsidR="00DE09ED">
        <w:rPr>
          <w:rFonts w:ascii="Times New Roman" w:hAnsi="Times New Roman"/>
          <w:b/>
          <w:color w:val="000000" w:themeColor="text1"/>
          <w:sz w:val="22"/>
          <w:szCs w:val="22"/>
          <w:lang w:eastAsia="zh-CN"/>
        </w:rPr>
        <w:t>’</w:t>
      </w:r>
      <w:r w:rsidR="00DE09ED">
        <w:rPr>
          <w:rFonts w:ascii="Times New Roman" w:hAnsi="Times New Roman" w:hint="eastAsia"/>
          <w:b/>
          <w:color w:val="000000" w:themeColor="text1"/>
          <w:sz w:val="22"/>
          <w:szCs w:val="22"/>
          <w:lang w:eastAsia="zh-CN"/>
        </w:rPr>
        <w:t xml:space="preserve"> CHO are </w:t>
      </w:r>
      <w:r w:rsidRPr="002F6205">
        <w:rPr>
          <w:rFonts w:ascii="Times New Roman" w:hAnsi="Times New Roman"/>
          <w:b/>
          <w:color w:val="000000" w:themeColor="text1"/>
          <w:sz w:val="22"/>
          <w:szCs w:val="22"/>
          <w:lang w:eastAsia="zh-CN"/>
        </w:rPr>
        <w:t>fulfil</w:t>
      </w:r>
      <w:r w:rsidR="00DE09ED">
        <w:rPr>
          <w:rFonts w:ascii="Times New Roman" w:hAnsi="Times New Roman" w:hint="eastAsia"/>
          <w:b/>
          <w:color w:val="000000" w:themeColor="text1"/>
          <w:sz w:val="22"/>
          <w:szCs w:val="22"/>
          <w:lang w:eastAsia="zh-CN"/>
        </w:rPr>
        <w:t>led.</w:t>
      </w:r>
    </w:p>
    <w:p w:rsidR="002F6205" w:rsidRDefault="00FD3201" w:rsidP="00D1032A">
      <w:pPr>
        <w:rPr>
          <w:rFonts w:ascii="Times New Roman" w:hAnsi="Times New Roman"/>
          <w:sz w:val="22"/>
          <w:szCs w:val="22"/>
          <w:lang w:eastAsia="zh-CN"/>
        </w:rPr>
      </w:pPr>
      <w:r>
        <w:rPr>
          <w:rFonts w:ascii="Times New Roman" w:hAnsi="Times New Roman"/>
          <w:sz w:val="22"/>
          <w:szCs w:val="22"/>
          <w:lang w:eastAsia="zh-CN"/>
        </w:rPr>
        <w:t xml:space="preserve">There are </w:t>
      </w:r>
      <w:r w:rsidR="004F31FF">
        <w:rPr>
          <w:rFonts w:ascii="Times New Roman" w:hAnsi="Times New Roman" w:hint="eastAsia"/>
          <w:sz w:val="22"/>
          <w:szCs w:val="22"/>
          <w:lang w:eastAsia="zh-CN"/>
        </w:rPr>
        <w:t xml:space="preserve">at least following </w:t>
      </w:r>
      <w:r>
        <w:rPr>
          <w:rFonts w:ascii="Times New Roman" w:hAnsi="Times New Roman"/>
          <w:sz w:val="22"/>
          <w:szCs w:val="22"/>
          <w:lang w:eastAsia="zh-CN"/>
        </w:rPr>
        <w:t>two options</w:t>
      </w:r>
      <w:r w:rsidR="002F6205">
        <w:rPr>
          <w:rFonts w:ascii="Times New Roman" w:hAnsi="Times New Roman"/>
          <w:sz w:val="22"/>
          <w:szCs w:val="22"/>
          <w:lang w:eastAsia="zh-CN"/>
        </w:rPr>
        <w:t xml:space="preserve"> to provide</w:t>
      </w:r>
      <w:r>
        <w:rPr>
          <w:rFonts w:ascii="Times New Roman" w:hAnsi="Times New Roman"/>
          <w:sz w:val="22"/>
          <w:szCs w:val="22"/>
          <w:lang w:eastAsia="zh-CN"/>
        </w:rPr>
        <w:t xml:space="preserve"> the information</w:t>
      </w:r>
      <w:r w:rsidR="002F6205">
        <w:rPr>
          <w:rFonts w:ascii="Times New Roman" w:hAnsi="Times New Roman"/>
          <w:sz w:val="22"/>
          <w:szCs w:val="22"/>
          <w:lang w:eastAsia="zh-CN"/>
        </w:rPr>
        <w:t>:</w:t>
      </w:r>
    </w:p>
    <w:p w:rsidR="00FD3201" w:rsidRDefault="002F6205" w:rsidP="00D1032A">
      <w:pPr>
        <w:rPr>
          <w:rFonts w:ascii="Times New Roman" w:hAnsi="Times New Roman"/>
          <w:sz w:val="22"/>
          <w:szCs w:val="22"/>
          <w:lang w:eastAsia="zh-CN"/>
        </w:rPr>
      </w:pPr>
      <w:r w:rsidRPr="0048315D">
        <w:rPr>
          <w:rFonts w:ascii="Times New Roman" w:hAnsi="Times New Roman"/>
          <w:b/>
          <w:sz w:val="22"/>
          <w:szCs w:val="22"/>
          <w:u w:val="single"/>
          <w:lang w:eastAsia="zh-CN"/>
        </w:rPr>
        <w:t>Option 1:</w:t>
      </w:r>
      <w:r>
        <w:rPr>
          <w:rFonts w:ascii="Times New Roman" w:hAnsi="Times New Roman"/>
          <w:sz w:val="22"/>
          <w:szCs w:val="22"/>
          <w:lang w:eastAsia="zh-CN"/>
        </w:rPr>
        <w:t xml:space="preserve"> the source </w:t>
      </w:r>
      <w:r w:rsidR="00FF0D36">
        <w:rPr>
          <w:rFonts w:ascii="Times New Roman" w:hAnsi="Times New Roman"/>
          <w:sz w:val="22"/>
          <w:szCs w:val="22"/>
          <w:lang w:eastAsia="zh-CN"/>
        </w:rPr>
        <w:t xml:space="preserve">node </w:t>
      </w:r>
      <w:r>
        <w:rPr>
          <w:rFonts w:ascii="Times New Roman" w:hAnsi="Times New Roman"/>
          <w:sz w:val="22"/>
          <w:szCs w:val="22"/>
          <w:lang w:eastAsia="zh-CN"/>
        </w:rPr>
        <w:t>provide</w:t>
      </w:r>
      <w:r w:rsidR="004F31FF">
        <w:rPr>
          <w:rFonts w:ascii="Times New Roman" w:hAnsi="Times New Roman" w:hint="eastAsia"/>
          <w:sz w:val="22"/>
          <w:szCs w:val="22"/>
          <w:lang w:eastAsia="zh-CN"/>
        </w:rPr>
        <w:t>s</w:t>
      </w:r>
      <w:r>
        <w:rPr>
          <w:rFonts w:ascii="Times New Roman" w:hAnsi="Times New Roman"/>
          <w:sz w:val="22"/>
          <w:szCs w:val="22"/>
          <w:lang w:eastAsia="zh-CN"/>
        </w:rPr>
        <w:t xml:space="preserve"> the candidate cells related </w:t>
      </w:r>
      <w:r w:rsidR="0048315D">
        <w:rPr>
          <w:rFonts w:ascii="Times New Roman" w:hAnsi="Times New Roman"/>
          <w:sz w:val="22"/>
          <w:szCs w:val="22"/>
          <w:lang w:eastAsia="zh-CN"/>
        </w:rPr>
        <w:t>information</w:t>
      </w:r>
      <w:r>
        <w:rPr>
          <w:rFonts w:ascii="Times New Roman" w:hAnsi="Times New Roman"/>
          <w:sz w:val="22"/>
          <w:szCs w:val="22"/>
          <w:lang w:eastAsia="zh-CN"/>
        </w:rPr>
        <w:t xml:space="preserve"> </w:t>
      </w:r>
      <w:r w:rsidR="00221269">
        <w:rPr>
          <w:rFonts w:ascii="Times New Roman" w:hAnsi="Times New Roman"/>
          <w:sz w:val="22"/>
          <w:szCs w:val="22"/>
          <w:lang w:eastAsia="zh-CN"/>
        </w:rPr>
        <w:t>to UE directly</w:t>
      </w:r>
      <w:r w:rsidR="0048315D">
        <w:rPr>
          <w:rFonts w:ascii="Times New Roman" w:hAnsi="Times New Roman"/>
          <w:sz w:val="22"/>
          <w:szCs w:val="22"/>
          <w:lang w:eastAsia="zh-CN"/>
        </w:rPr>
        <w:t xml:space="preserve">, which can only be </w:t>
      </w:r>
      <w:r w:rsidR="00C779B4">
        <w:rPr>
          <w:rFonts w:ascii="Times New Roman" w:hAnsi="Times New Roman"/>
          <w:sz w:val="22"/>
          <w:szCs w:val="22"/>
          <w:lang w:eastAsia="zh-CN"/>
        </w:rPr>
        <w:t>got</w:t>
      </w:r>
      <w:r w:rsidR="0048315D">
        <w:rPr>
          <w:rFonts w:ascii="Times New Roman" w:hAnsi="Times New Roman"/>
          <w:sz w:val="22"/>
          <w:szCs w:val="22"/>
          <w:lang w:eastAsia="zh-CN"/>
        </w:rPr>
        <w:t xml:space="preserve"> by </w:t>
      </w:r>
      <w:r w:rsidR="00FF0D36">
        <w:rPr>
          <w:rFonts w:ascii="Times New Roman" w:hAnsi="Times New Roman"/>
          <w:sz w:val="22"/>
          <w:szCs w:val="22"/>
          <w:lang w:eastAsia="zh-CN"/>
        </w:rPr>
        <w:t>node</w:t>
      </w:r>
      <w:r w:rsidR="0048315D">
        <w:rPr>
          <w:rFonts w:ascii="Times New Roman" w:hAnsi="Times New Roman"/>
          <w:sz w:val="22"/>
          <w:szCs w:val="22"/>
          <w:lang w:eastAsia="zh-CN"/>
        </w:rPr>
        <w:t>s</w:t>
      </w:r>
      <w:r w:rsidR="00FB0B87">
        <w:rPr>
          <w:rFonts w:ascii="Times New Roman" w:hAnsi="Times New Roman"/>
          <w:sz w:val="22"/>
          <w:szCs w:val="22"/>
          <w:lang w:eastAsia="zh-CN"/>
        </w:rPr>
        <w:t>’</w:t>
      </w:r>
      <w:r w:rsidR="0048315D">
        <w:rPr>
          <w:rFonts w:ascii="Times New Roman" w:hAnsi="Times New Roman"/>
          <w:sz w:val="22"/>
          <w:szCs w:val="22"/>
          <w:lang w:eastAsia="zh-CN"/>
        </w:rPr>
        <w:t xml:space="preserve"> interaction and considered in legacy </w:t>
      </w:r>
      <w:r w:rsidR="00FB0B87">
        <w:rPr>
          <w:rFonts w:ascii="Times New Roman" w:hAnsi="Times New Roman"/>
          <w:sz w:val="22"/>
          <w:szCs w:val="22"/>
          <w:lang w:eastAsia="zh-CN"/>
        </w:rPr>
        <w:t>immediate</w:t>
      </w:r>
      <w:r w:rsidR="0048315D">
        <w:rPr>
          <w:rFonts w:ascii="Times New Roman" w:hAnsi="Times New Roman"/>
          <w:sz w:val="22"/>
          <w:szCs w:val="22"/>
          <w:lang w:eastAsia="zh-CN"/>
        </w:rPr>
        <w:t xml:space="preserve"> </w:t>
      </w:r>
      <w:r w:rsidR="00FB0B87">
        <w:rPr>
          <w:rFonts w:ascii="Times New Roman" w:hAnsi="Times New Roman"/>
          <w:sz w:val="22"/>
          <w:szCs w:val="22"/>
          <w:lang w:eastAsia="zh-CN"/>
        </w:rPr>
        <w:t>HO, such</w:t>
      </w:r>
      <w:r w:rsidR="0048315D">
        <w:rPr>
          <w:rFonts w:ascii="Times New Roman" w:hAnsi="Times New Roman"/>
          <w:sz w:val="22"/>
          <w:szCs w:val="22"/>
          <w:lang w:eastAsia="zh-CN"/>
        </w:rPr>
        <w:t xml:space="preserve"> as candidate cell </w:t>
      </w:r>
      <w:r w:rsidR="0048315D" w:rsidRPr="0048315D">
        <w:rPr>
          <w:rFonts w:ascii="Times New Roman" w:hAnsi="Times New Roman"/>
          <w:sz w:val="22"/>
          <w:szCs w:val="22"/>
          <w:lang w:eastAsia="zh-CN"/>
        </w:rPr>
        <w:t>frequency information</w:t>
      </w:r>
      <w:r w:rsidR="00EC7A03">
        <w:rPr>
          <w:rFonts w:ascii="Times New Roman" w:hAnsi="Times New Roman"/>
          <w:sz w:val="22"/>
          <w:szCs w:val="22"/>
          <w:lang w:eastAsia="zh-CN"/>
        </w:rPr>
        <w:t xml:space="preserve"> (frequency priority)</w:t>
      </w:r>
      <w:r w:rsidR="0048315D" w:rsidRPr="0048315D">
        <w:rPr>
          <w:rFonts w:ascii="Times New Roman" w:hAnsi="Times New Roman"/>
          <w:sz w:val="22"/>
          <w:szCs w:val="22"/>
          <w:lang w:eastAsia="zh-CN"/>
        </w:rPr>
        <w:t>, load condition</w:t>
      </w:r>
      <w:r w:rsidR="0048315D">
        <w:rPr>
          <w:rFonts w:ascii="Times New Roman" w:hAnsi="Times New Roman"/>
          <w:sz w:val="22"/>
          <w:szCs w:val="22"/>
          <w:lang w:eastAsia="zh-CN"/>
        </w:rPr>
        <w:t xml:space="preserve">, beam information and </w:t>
      </w:r>
      <w:r w:rsidR="00EC7A03">
        <w:rPr>
          <w:rFonts w:ascii="Times New Roman" w:hAnsi="Times New Roman"/>
          <w:sz w:val="22"/>
          <w:szCs w:val="22"/>
          <w:lang w:eastAsia="zh-CN"/>
        </w:rPr>
        <w:t xml:space="preserve">some </w:t>
      </w:r>
      <w:r w:rsidR="0048315D">
        <w:rPr>
          <w:rFonts w:ascii="Times New Roman" w:hAnsi="Times New Roman"/>
          <w:sz w:val="22"/>
          <w:szCs w:val="22"/>
          <w:lang w:eastAsia="zh-CN"/>
        </w:rPr>
        <w:t>o</w:t>
      </w:r>
      <w:r w:rsidR="0048315D" w:rsidRPr="0048315D">
        <w:rPr>
          <w:rFonts w:ascii="Times New Roman" w:hAnsi="Times New Roman"/>
          <w:sz w:val="22"/>
          <w:szCs w:val="22"/>
          <w:lang w:eastAsia="zh-CN"/>
        </w:rPr>
        <w:t xml:space="preserve">ther </w:t>
      </w:r>
      <w:r w:rsidR="00FB0B87" w:rsidRPr="0048315D">
        <w:rPr>
          <w:rFonts w:ascii="Times New Roman" w:hAnsi="Times New Roman"/>
          <w:sz w:val="22"/>
          <w:szCs w:val="22"/>
          <w:lang w:eastAsia="zh-CN"/>
        </w:rPr>
        <w:t>information</w:t>
      </w:r>
      <w:r w:rsidR="00FB0B87">
        <w:rPr>
          <w:rFonts w:ascii="Times New Roman" w:hAnsi="Times New Roman"/>
          <w:sz w:val="22"/>
          <w:szCs w:val="22"/>
          <w:lang w:eastAsia="zh-CN"/>
        </w:rPr>
        <w:t>. When</w:t>
      </w:r>
      <w:r w:rsidR="003F2463">
        <w:rPr>
          <w:rFonts w:ascii="Times New Roman" w:hAnsi="Times New Roman"/>
          <w:sz w:val="22"/>
          <w:szCs w:val="22"/>
          <w:lang w:eastAsia="zh-CN"/>
        </w:rPr>
        <w:t xml:space="preserve"> multiple candidate cells fulfil </w:t>
      </w:r>
      <w:r w:rsidR="00EC7A03">
        <w:rPr>
          <w:rFonts w:ascii="Times New Roman" w:hAnsi="Times New Roman"/>
          <w:sz w:val="22"/>
          <w:szCs w:val="22"/>
          <w:lang w:eastAsia="zh-CN"/>
        </w:rPr>
        <w:t xml:space="preserve">the </w:t>
      </w:r>
      <w:r w:rsidR="003F2463">
        <w:rPr>
          <w:rFonts w:ascii="Times New Roman" w:hAnsi="Times New Roman"/>
          <w:sz w:val="22"/>
          <w:szCs w:val="22"/>
          <w:lang w:eastAsia="zh-CN"/>
        </w:rPr>
        <w:t>CHO condition</w:t>
      </w:r>
      <w:bookmarkStart w:id="3" w:name="OLE_LINK1"/>
      <w:bookmarkStart w:id="4" w:name="OLE_LINK2"/>
      <w:r w:rsidR="00EC7A03">
        <w:rPr>
          <w:rFonts w:ascii="Times New Roman" w:hAnsi="Times New Roman"/>
          <w:sz w:val="22"/>
          <w:szCs w:val="22"/>
          <w:lang w:eastAsia="zh-CN"/>
        </w:rPr>
        <w:t>(s</w:t>
      </w:r>
      <w:bookmarkEnd w:id="3"/>
      <w:bookmarkEnd w:id="4"/>
      <w:r w:rsidR="00EC7A03">
        <w:rPr>
          <w:rFonts w:ascii="Times New Roman" w:hAnsi="Times New Roman"/>
          <w:sz w:val="22"/>
          <w:szCs w:val="22"/>
          <w:lang w:eastAsia="zh-CN"/>
        </w:rPr>
        <w:t>)</w:t>
      </w:r>
      <w:r w:rsidR="003F2463">
        <w:rPr>
          <w:rFonts w:ascii="Times New Roman" w:hAnsi="Times New Roman"/>
          <w:sz w:val="22"/>
          <w:szCs w:val="22"/>
          <w:lang w:eastAsia="zh-CN"/>
        </w:rPr>
        <w:t xml:space="preserve">, UE make the decision considering the information </w:t>
      </w:r>
      <w:r w:rsidR="00EC7A03">
        <w:rPr>
          <w:rFonts w:ascii="Times New Roman" w:hAnsi="Times New Roman"/>
          <w:sz w:val="22"/>
          <w:szCs w:val="22"/>
          <w:lang w:eastAsia="zh-CN"/>
        </w:rPr>
        <w:t xml:space="preserve">mentioned </w:t>
      </w:r>
      <w:r w:rsidR="003F2463">
        <w:rPr>
          <w:rFonts w:ascii="Times New Roman" w:hAnsi="Times New Roman"/>
          <w:sz w:val="22"/>
          <w:szCs w:val="22"/>
          <w:lang w:eastAsia="zh-CN"/>
        </w:rPr>
        <w:t>above by itself.</w:t>
      </w:r>
    </w:p>
    <w:p w:rsidR="00221269" w:rsidRDefault="00221269" w:rsidP="00D1032A">
      <w:pPr>
        <w:rPr>
          <w:rFonts w:ascii="Times New Roman" w:hAnsi="Times New Roman"/>
          <w:sz w:val="22"/>
          <w:szCs w:val="22"/>
          <w:lang w:eastAsia="zh-CN"/>
        </w:rPr>
      </w:pPr>
      <w:r w:rsidRPr="0048315D">
        <w:rPr>
          <w:rFonts w:ascii="Times New Roman" w:hAnsi="Times New Roman"/>
          <w:b/>
          <w:sz w:val="22"/>
          <w:szCs w:val="22"/>
          <w:u w:val="single"/>
          <w:lang w:eastAsia="zh-CN"/>
        </w:rPr>
        <w:t xml:space="preserve">Option 2: </w:t>
      </w:r>
      <w:r>
        <w:rPr>
          <w:rFonts w:ascii="Times New Roman" w:hAnsi="Times New Roman"/>
          <w:sz w:val="22"/>
          <w:szCs w:val="22"/>
          <w:lang w:eastAsia="zh-CN"/>
        </w:rPr>
        <w:t xml:space="preserve">the source </w:t>
      </w:r>
      <w:r w:rsidR="00FF0D36">
        <w:rPr>
          <w:rFonts w:ascii="Times New Roman" w:hAnsi="Times New Roman"/>
          <w:sz w:val="22"/>
          <w:szCs w:val="22"/>
          <w:lang w:eastAsia="zh-CN"/>
        </w:rPr>
        <w:t xml:space="preserve">node </w:t>
      </w:r>
      <w:r>
        <w:rPr>
          <w:rFonts w:ascii="Times New Roman" w:hAnsi="Times New Roman"/>
          <w:sz w:val="22"/>
          <w:szCs w:val="22"/>
          <w:lang w:eastAsia="zh-CN"/>
        </w:rPr>
        <w:t>provide</w:t>
      </w:r>
      <w:r w:rsidR="00325E07">
        <w:rPr>
          <w:rFonts w:ascii="Times New Roman" w:hAnsi="Times New Roman"/>
          <w:sz w:val="22"/>
          <w:szCs w:val="22"/>
          <w:lang w:eastAsia="zh-CN"/>
        </w:rPr>
        <w:t>s</w:t>
      </w:r>
      <w:r>
        <w:rPr>
          <w:rFonts w:ascii="Times New Roman" w:hAnsi="Times New Roman"/>
          <w:sz w:val="22"/>
          <w:szCs w:val="22"/>
          <w:lang w:eastAsia="zh-CN"/>
        </w:rPr>
        <w:t xml:space="preserve"> priority </w:t>
      </w:r>
      <w:r w:rsidR="00325E07">
        <w:rPr>
          <w:rFonts w:ascii="Times New Roman" w:hAnsi="Times New Roman"/>
          <w:sz w:val="22"/>
          <w:szCs w:val="22"/>
          <w:lang w:eastAsia="zh-CN"/>
        </w:rPr>
        <w:t xml:space="preserve">calculated </w:t>
      </w:r>
      <w:r>
        <w:rPr>
          <w:rFonts w:ascii="Times New Roman" w:hAnsi="Times New Roman"/>
          <w:sz w:val="22"/>
          <w:szCs w:val="22"/>
          <w:lang w:eastAsia="zh-CN"/>
        </w:rPr>
        <w:t xml:space="preserve">based </w:t>
      </w:r>
      <w:r w:rsidR="00A506F6">
        <w:rPr>
          <w:rFonts w:ascii="Times New Roman" w:hAnsi="Times New Roman"/>
          <w:sz w:val="22"/>
          <w:szCs w:val="22"/>
          <w:lang w:eastAsia="zh-CN"/>
        </w:rPr>
        <w:t>some elements</w:t>
      </w:r>
      <w:r>
        <w:rPr>
          <w:rFonts w:ascii="Times New Roman" w:hAnsi="Times New Roman"/>
          <w:sz w:val="22"/>
          <w:szCs w:val="22"/>
          <w:lang w:eastAsia="zh-CN"/>
        </w:rPr>
        <w:t>.</w:t>
      </w:r>
      <w:r w:rsidR="003F2463" w:rsidRPr="003F2463">
        <w:t xml:space="preserve"> </w:t>
      </w:r>
      <w:r w:rsidR="003F2463" w:rsidRPr="003F2463">
        <w:rPr>
          <w:rFonts w:ascii="Times New Roman" w:hAnsi="Times New Roman"/>
          <w:sz w:val="22"/>
          <w:szCs w:val="22"/>
          <w:lang w:eastAsia="zh-CN"/>
        </w:rPr>
        <w:t xml:space="preserve">When multiple candidate cells fulfil </w:t>
      </w:r>
      <w:r w:rsidR="00EC7A03">
        <w:rPr>
          <w:rFonts w:ascii="Times New Roman" w:hAnsi="Times New Roman"/>
          <w:sz w:val="22"/>
          <w:szCs w:val="22"/>
          <w:lang w:eastAsia="zh-CN"/>
        </w:rPr>
        <w:t xml:space="preserve">the </w:t>
      </w:r>
      <w:r w:rsidR="003F2463" w:rsidRPr="003F2463">
        <w:rPr>
          <w:rFonts w:ascii="Times New Roman" w:hAnsi="Times New Roman"/>
          <w:sz w:val="22"/>
          <w:szCs w:val="22"/>
          <w:lang w:eastAsia="zh-CN"/>
        </w:rPr>
        <w:t>CHO condition</w:t>
      </w:r>
      <w:r w:rsidR="00EC7A03" w:rsidRPr="00EC7A03">
        <w:rPr>
          <w:rFonts w:ascii="Times New Roman" w:hAnsi="Times New Roman"/>
          <w:sz w:val="22"/>
          <w:szCs w:val="22"/>
          <w:lang w:eastAsia="zh-CN"/>
        </w:rPr>
        <w:t>(s</w:t>
      </w:r>
      <w:r w:rsidR="00EC7A03">
        <w:rPr>
          <w:rFonts w:ascii="Times New Roman" w:hAnsi="Times New Roman"/>
          <w:sz w:val="22"/>
          <w:szCs w:val="22"/>
          <w:lang w:eastAsia="zh-CN"/>
        </w:rPr>
        <w:t>)</w:t>
      </w:r>
      <w:r w:rsidR="003F2463" w:rsidRPr="003F2463">
        <w:rPr>
          <w:rFonts w:ascii="Times New Roman" w:hAnsi="Times New Roman"/>
          <w:sz w:val="22"/>
          <w:szCs w:val="22"/>
          <w:lang w:eastAsia="zh-CN"/>
        </w:rPr>
        <w:t>,</w:t>
      </w:r>
      <w:r w:rsidR="003F2463">
        <w:rPr>
          <w:rFonts w:ascii="Times New Roman" w:hAnsi="Times New Roman"/>
          <w:sz w:val="22"/>
          <w:szCs w:val="22"/>
          <w:lang w:eastAsia="zh-CN"/>
        </w:rPr>
        <w:t xml:space="preserve"> UE choose</w:t>
      </w:r>
      <w:r w:rsidR="00EC7A03">
        <w:rPr>
          <w:rFonts w:ascii="Times New Roman" w:hAnsi="Times New Roman"/>
          <w:sz w:val="22"/>
          <w:szCs w:val="22"/>
          <w:lang w:eastAsia="zh-CN"/>
        </w:rPr>
        <w:t>s</w:t>
      </w:r>
      <w:r w:rsidR="00EB231B">
        <w:rPr>
          <w:rFonts w:ascii="Times New Roman" w:hAnsi="Times New Roman"/>
          <w:sz w:val="22"/>
          <w:szCs w:val="22"/>
          <w:lang w:eastAsia="zh-CN"/>
        </w:rPr>
        <w:t xml:space="preserve"> the one with higher priority</w:t>
      </w:r>
      <w:r w:rsidR="00325E07">
        <w:rPr>
          <w:rFonts w:ascii="Times New Roman" w:hAnsi="Times New Roman"/>
          <w:sz w:val="22"/>
          <w:szCs w:val="22"/>
          <w:lang w:eastAsia="zh-CN"/>
        </w:rPr>
        <w:t xml:space="preserve"> as the target cell.</w:t>
      </w:r>
    </w:p>
    <w:p w:rsidR="00A3169D" w:rsidRDefault="00221269" w:rsidP="00D1032A">
      <w:pPr>
        <w:rPr>
          <w:rFonts w:ascii="Times New Roman" w:hAnsi="Times New Roman"/>
          <w:sz w:val="22"/>
          <w:szCs w:val="22"/>
          <w:lang w:eastAsia="zh-CN"/>
        </w:rPr>
      </w:pPr>
      <w:r>
        <w:rPr>
          <w:rFonts w:ascii="Times New Roman" w:hAnsi="Times New Roman"/>
          <w:sz w:val="22"/>
          <w:szCs w:val="22"/>
          <w:lang w:eastAsia="zh-CN"/>
        </w:rPr>
        <w:t xml:space="preserve">With Option 1, it is flexible for a UE to do comparison based on the information </w:t>
      </w:r>
      <w:r w:rsidRPr="00FF0D36">
        <w:rPr>
          <w:rFonts w:ascii="Times New Roman" w:hAnsi="Times New Roman"/>
          <w:sz w:val="22"/>
          <w:szCs w:val="22"/>
          <w:lang w:eastAsia="zh-CN"/>
        </w:rPr>
        <w:t xml:space="preserve">it values </w:t>
      </w:r>
      <w:r w:rsidR="0048315D" w:rsidRPr="00FF0D36">
        <w:rPr>
          <w:rFonts w:ascii="Times New Roman" w:hAnsi="Times New Roman"/>
          <w:sz w:val="22"/>
          <w:szCs w:val="22"/>
          <w:lang w:eastAsia="zh-CN"/>
        </w:rPr>
        <w:t>most</w:t>
      </w:r>
      <w:r w:rsidR="0048315D">
        <w:rPr>
          <w:rFonts w:ascii="Times New Roman" w:hAnsi="Times New Roman"/>
          <w:sz w:val="22"/>
          <w:szCs w:val="22"/>
          <w:lang w:eastAsia="zh-CN"/>
        </w:rPr>
        <w:t xml:space="preserve"> </w:t>
      </w:r>
      <w:r>
        <w:rPr>
          <w:rFonts w:ascii="Times New Roman" w:hAnsi="Times New Roman"/>
          <w:sz w:val="22"/>
          <w:szCs w:val="22"/>
          <w:lang w:eastAsia="zh-CN"/>
        </w:rPr>
        <w:t xml:space="preserve">at the CHO execution time, but with the </w:t>
      </w:r>
      <w:r w:rsidR="004F31FF">
        <w:rPr>
          <w:rFonts w:ascii="Times New Roman" w:hAnsi="Times New Roman" w:hint="eastAsia"/>
          <w:sz w:val="22"/>
          <w:szCs w:val="22"/>
          <w:lang w:eastAsia="zh-CN"/>
        </w:rPr>
        <w:t xml:space="preserve">increase of </w:t>
      </w:r>
      <w:r>
        <w:rPr>
          <w:rFonts w:ascii="Times New Roman" w:hAnsi="Times New Roman"/>
          <w:sz w:val="22"/>
          <w:szCs w:val="22"/>
          <w:lang w:eastAsia="zh-CN"/>
        </w:rPr>
        <w:t xml:space="preserve">candidate </w:t>
      </w:r>
      <w:r w:rsidR="004F31FF">
        <w:rPr>
          <w:rFonts w:ascii="Times New Roman" w:hAnsi="Times New Roman" w:hint="eastAsia"/>
          <w:sz w:val="22"/>
          <w:szCs w:val="22"/>
          <w:lang w:eastAsia="zh-CN"/>
        </w:rPr>
        <w:t>cells</w:t>
      </w:r>
      <w:r>
        <w:rPr>
          <w:rFonts w:ascii="Times New Roman" w:hAnsi="Times New Roman"/>
          <w:sz w:val="22"/>
          <w:szCs w:val="22"/>
          <w:lang w:eastAsia="zh-CN"/>
        </w:rPr>
        <w:t>, the signalling overhead may be</w:t>
      </w:r>
      <w:r w:rsidR="004F31FF">
        <w:rPr>
          <w:rFonts w:ascii="Times New Roman" w:hAnsi="Times New Roman" w:hint="eastAsia"/>
          <w:sz w:val="22"/>
          <w:szCs w:val="22"/>
          <w:lang w:eastAsia="zh-CN"/>
        </w:rPr>
        <w:t>come</w:t>
      </w:r>
      <w:r>
        <w:rPr>
          <w:rFonts w:ascii="Times New Roman" w:hAnsi="Times New Roman"/>
          <w:sz w:val="22"/>
          <w:szCs w:val="22"/>
          <w:lang w:eastAsia="zh-CN"/>
        </w:rPr>
        <w:t xml:space="preserve"> very </w:t>
      </w:r>
      <w:r w:rsidR="004F31FF">
        <w:rPr>
          <w:rFonts w:ascii="Times New Roman" w:hAnsi="Times New Roman" w:hint="eastAsia"/>
          <w:sz w:val="22"/>
          <w:szCs w:val="22"/>
          <w:lang w:eastAsia="zh-CN"/>
        </w:rPr>
        <w:t>heavy</w:t>
      </w:r>
      <w:r w:rsidR="003F2463">
        <w:rPr>
          <w:rFonts w:ascii="Times New Roman" w:hAnsi="Times New Roman"/>
          <w:sz w:val="22"/>
          <w:szCs w:val="22"/>
          <w:lang w:eastAsia="zh-CN"/>
        </w:rPr>
        <w:t xml:space="preserve"> and </w:t>
      </w:r>
      <w:r w:rsidR="003F2463" w:rsidRPr="00FF0D36">
        <w:rPr>
          <w:rFonts w:ascii="Times New Roman" w:hAnsi="Times New Roman"/>
          <w:sz w:val="22"/>
          <w:szCs w:val="22"/>
          <w:lang w:eastAsia="zh-CN"/>
        </w:rPr>
        <w:t>this will also lead to the situation that UE’s choice is not the network optimum</w:t>
      </w:r>
      <w:r w:rsidRPr="00FF0D36">
        <w:rPr>
          <w:rFonts w:ascii="Times New Roman" w:hAnsi="Times New Roman"/>
          <w:sz w:val="22"/>
          <w:szCs w:val="22"/>
          <w:lang w:eastAsia="zh-CN"/>
        </w:rPr>
        <w:t>.</w:t>
      </w:r>
      <w:r>
        <w:rPr>
          <w:rFonts w:ascii="Times New Roman" w:hAnsi="Times New Roman"/>
          <w:sz w:val="22"/>
          <w:szCs w:val="22"/>
          <w:lang w:eastAsia="zh-CN"/>
        </w:rPr>
        <w:t xml:space="preserve"> </w:t>
      </w:r>
    </w:p>
    <w:p w:rsidR="00A3169D" w:rsidRDefault="00DB5517" w:rsidP="00D1032A">
      <w:pPr>
        <w:rPr>
          <w:rFonts w:ascii="Times New Roman" w:hAnsi="Times New Roman"/>
          <w:sz w:val="22"/>
          <w:szCs w:val="22"/>
          <w:lang w:eastAsia="zh-CN"/>
        </w:rPr>
      </w:pPr>
      <w:r>
        <w:rPr>
          <w:rFonts w:ascii="Times New Roman" w:hAnsi="Times New Roman"/>
          <w:sz w:val="22"/>
          <w:szCs w:val="22"/>
          <w:lang w:eastAsia="zh-CN"/>
        </w:rPr>
        <w:t>O</w:t>
      </w:r>
      <w:r w:rsidR="00221269">
        <w:rPr>
          <w:rFonts w:ascii="Times New Roman" w:hAnsi="Times New Roman"/>
          <w:sz w:val="22"/>
          <w:szCs w:val="22"/>
          <w:lang w:eastAsia="zh-CN"/>
        </w:rPr>
        <w:t>ption 2</w:t>
      </w:r>
      <w:r>
        <w:rPr>
          <w:rFonts w:ascii="Times New Roman" w:hAnsi="Times New Roman"/>
          <w:sz w:val="22"/>
          <w:szCs w:val="22"/>
          <w:lang w:eastAsia="zh-CN"/>
        </w:rPr>
        <w:t xml:space="preserve"> seems like a “black box” method</w:t>
      </w:r>
      <w:r w:rsidR="00221269">
        <w:rPr>
          <w:rFonts w:ascii="Times New Roman" w:hAnsi="Times New Roman"/>
          <w:sz w:val="22"/>
          <w:szCs w:val="22"/>
          <w:lang w:eastAsia="zh-CN"/>
        </w:rPr>
        <w:t xml:space="preserve">, </w:t>
      </w:r>
      <w:r w:rsidRPr="00DB5517">
        <w:rPr>
          <w:rFonts w:ascii="Times New Roman" w:hAnsi="Times New Roman"/>
          <w:sz w:val="22"/>
          <w:szCs w:val="22"/>
          <w:lang w:eastAsia="zh-CN"/>
        </w:rPr>
        <w:t xml:space="preserve">it saves UE efforts and </w:t>
      </w:r>
      <w:r w:rsidR="004F31FF">
        <w:rPr>
          <w:rFonts w:ascii="Times New Roman" w:hAnsi="Times New Roman" w:hint="eastAsia"/>
          <w:sz w:val="22"/>
          <w:szCs w:val="22"/>
          <w:lang w:eastAsia="zh-CN"/>
        </w:rPr>
        <w:t>no</w:t>
      </w:r>
      <w:r w:rsidR="00221269">
        <w:rPr>
          <w:rFonts w:ascii="Times New Roman" w:hAnsi="Times New Roman"/>
          <w:sz w:val="22"/>
          <w:szCs w:val="22"/>
          <w:lang w:eastAsia="zh-CN"/>
        </w:rPr>
        <w:t xml:space="preserve"> signalling overhead </w:t>
      </w:r>
      <w:r w:rsidR="004F31FF">
        <w:rPr>
          <w:rFonts w:ascii="Times New Roman" w:hAnsi="Times New Roman" w:hint="eastAsia"/>
          <w:sz w:val="22"/>
          <w:szCs w:val="22"/>
          <w:lang w:eastAsia="zh-CN"/>
        </w:rPr>
        <w:t xml:space="preserve">will be introduced by implicit indication,  e.g. the candidate cells are configured by the source node </w:t>
      </w:r>
      <w:r w:rsidR="004F31FF" w:rsidRPr="00FF0D36">
        <w:rPr>
          <w:rFonts w:ascii="Times New Roman" w:hAnsi="Times New Roman"/>
          <w:sz w:val="22"/>
          <w:szCs w:val="22"/>
          <w:lang w:eastAsia="zh-CN"/>
        </w:rPr>
        <w:t>in order of decreasing</w:t>
      </w:r>
      <w:r w:rsidR="004F31FF">
        <w:rPr>
          <w:rFonts w:ascii="Times New Roman" w:hAnsi="Times New Roman" w:hint="eastAsia"/>
          <w:sz w:val="22"/>
          <w:szCs w:val="22"/>
          <w:lang w:eastAsia="zh-CN"/>
        </w:rPr>
        <w:t xml:space="preserve"> priority</w:t>
      </w:r>
      <w:r w:rsidR="0048315D">
        <w:rPr>
          <w:rFonts w:ascii="Times New Roman" w:hAnsi="Times New Roman"/>
          <w:sz w:val="22"/>
          <w:szCs w:val="22"/>
          <w:lang w:eastAsia="zh-CN"/>
        </w:rPr>
        <w:t xml:space="preserve">, </w:t>
      </w:r>
      <w:r w:rsidR="003F2463">
        <w:rPr>
          <w:rFonts w:ascii="Times New Roman" w:hAnsi="Times New Roman"/>
          <w:sz w:val="22"/>
          <w:szCs w:val="22"/>
          <w:lang w:eastAsia="zh-CN"/>
        </w:rPr>
        <w:t xml:space="preserve">and the UE’s choice is more </w:t>
      </w:r>
      <w:r w:rsidR="004F31FF">
        <w:rPr>
          <w:rFonts w:ascii="Times New Roman" w:hAnsi="Times New Roman" w:hint="eastAsia"/>
          <w:sz w:val="22"/>
          <w:szCs w:val="22"/>
          <w:lang w:eastAsia="zh-CN"/>
        </w:rPr>
        <w:t>controll</w:t>
      </w:r>
      <w:r w:rsidR="004F31FF">
        <w:rPr>
          <w:rFonts w:ascii="Times New Roman" w:hAnsi="Times New Roman"/>
          <w:sz w:val="22"/>
          <w:szCs w:val="22"/>
          <w:lang w:eastAsia="zh-CN"/>
        </w:rPr>
        <w:t xml:space="preserve">ed </w:t>
      </w:r>
      <w:r w:rsidR="003F2463">
        <w:rPr>
          <w:rFonts w:ascii="Times New Roman" w:hAnsi="Times New Roman"/>
          <w:sz w:val="22"/>
          <w:szCs w:val="22"/>
          <w:lang w:eastAsia="zh-CN"/>
        </w:rPr>
        <w:t xml:space="preserve">by the </w:t>
      </w:r>
      <w:r w:rsidR="00FB0B87">
        <w:rPr>
          <w:rFonts w:ascii="Times New Roman" w:hAnsi="Times New Roman"/>
          <w:sz w:val="22"/>
          <w:szCs w:val="22"/>
          <w:lang w:eastAsia="zh-CN"/>
        </w:rPr>
        <w:t>network</w:t>
      </w:r>
      <w:r w:rsidR="003F2463">
        <w:rPr>
          <w:rFonts w:ascii="Times New Roman" w:hAnsi="Times New Roman"/>
          <w:sz w:val="22"/>
          <w:szCs w:val="22"/>
          <w:lang w:eastAsia="zh-CN"/>
        </w:rPr>
        <w:t>. C</w:t>
      </w:r>
      <w:r w:rsidR="003F2463" w:rsidRPr="003F2463">
        <w:rPr>
          <w:rFonts w:ascii="Times New Roman" w:hAnsi="Times New Roman"/>
          <w:sz w:val="22"/>
          <w:szCs w:val="22"/>
          <w:lang w:eastAsia="zh-CN"/>
        </w:rPr>
        <w:t>ompared with Option 1</w:t>
      </w:r>
      <w:r w:rsidR="003F2463">
        <w:rPr>
          <w:rFonts w:ascii="Times New Roman" w:hAnsi="Times New Roman"/>
          <w:sz w:val="22"/>
          <w:szCs w:val="22"/>
          <w:lang w:eastAsia="zh-CN"/>
        </w:rPr>
        <w:t>, it</w:t>
      </w:r>
      <w:r w:rsidR="0048315D">
        <w:rPr>
          <w:rFonts w:ascii="Times New Roman" w:hAnsi="Times New Roman"/>
          <w:sz w:val="22"/>
          <w:szCs w:val="22"/>
          <w:lang w:eastAsia="zh-CN"/>
        </w:rPr>
        <w:t xml:space="preserve"> is </w:t>
      </w:r>
      <w:r w:rsidR="003F2463">
        <w:rPr>
          <w:rFonts w:ascii="Times New Roman" w:hAnsi="Times New Roman"/>
          <w:sz w:val="22"/>
          <w:szCs w:val="22"/>
          <w:lang w:eastAsia="zh-CN"/>
        </w:rPr>
        <w:t xml:space="preserve">a </w:t>
      </w:r>
      <w:r w:rsidR="0048315D">
        <w:rPr>
          <w:rFonts w:ascii="Times New Roman" w:hAnsi="Times New Roman"/>
          <w:sz w:val="22"/>
          <w:szCs w:val="22"/>
          <w:lang w:eastAsia="zh-CN"/>
        </w:rPr>
        <w:t>simple and quick</w:t>
      </w:r>
      <w:r w:rsidR="003F2463">
        <w:rPr>
          <w:rFonts w:ascii="Times New Roman" w:hAnsi="Times New Roman"/>
          <w:sz w:val="22"/>
          <w:szCs w:val="22"/>
          <w:lang w:eastAsia="zh-CN"/>
        </w:rPr>
        <w:t xml:space="preserve"> way with </w:t>
      </w:r>
      <w:r w:rsidR="00A3169D" w:rsidRPr="00A3169D">
        <w:rPr>
          <w:rFonts w:ascii="Times New Roman" w:hAnsi="Times New Roman" w:hint="eastAsia"/>
          <w:sz w:val="22"/>
          <w:szCs w:val="22"/>
          <w:lang w:eastAsia="zh-CN"/>
        </w:rPr>
        <w:t>more operator or network</w:t>
      </w:r>
      <w:r w:rsidR="00A3169D" w:rsidRPr="00FF0D36">
        <w:rPr>
          <w:rFonts w:ascii="Times New Roman" w:hAnsi="Times New Roman"/>
          <w:sz w:val="22"/>
          <w:szCs w:val="22"/>
          <w:lang w:eastAsia="zh-CN"/>
        </w:rPr>
        <w:t>’s consideration</w:t>
      </w:r>
      <w:r w:rsidR="00A3169D">
        <w:rPr>
          <w:rFonts w:ascii="Times New Roman" w:hAnsi="Times New Roman" w:hint="eastAsia"/>
          <w:sz w:val="22"/>
          <w:szCs w:val="22"/>
          <w:lang w:eastAsia="zh-CN"/>
        </w:rPr>
        <w:t>.</w:t>
      </w:r>
      <w:r w:rsidR="00E410DD">
        <w:rPr>
          <w:rFonts w:ascii="Times New Roman" w:hAnsi="Times New Roman"/>
          <w:sz w:val="22"/>
          <w:szCs w:val="22"/>
          <w:lang w:eastAsia="zh-CN"/>
        </w:rPr>
        <w:t xml:space="preserve"> </w:t>
      </w:r>
    </w:p>
    <w:p w:rsidR="00A3169D" w:rsidRDefault="00A3169D" w:rsidP="00A3169D">
      <w:pPr>
        <w:rPr>
          <w:rFonts w:ascii="Times New Roman" w:hAnsi="Times New Roman"/>
          <w:sz w:val="22"/>
          <w:szCs w:val="22"/>
          <w:lang w:eastAsia="zh-CN"/>
        </w:rPr>
      </w:pPr>
      <w:r>
        <w:rPr>
          <w:rFonts w:ascii="Times New Roman" w:hAnsi="Times New Roman" w:hint="eastAsia"/>
          <w:sz w:val="22"/>
          <w:szCs w:val="22"/>
          <w:lang w:eastAsia="zh-CN"/>
        </w:rPr>
        <w:t xml:space="preserve">For instance, </w:t>
      </w:r>
      <w:r>
        <w:rPr>
          <w:rFonts w:ascii="Times New Roman" w:hAnsi="Times New Roman"/>
          <w:sz w:val="22"/>
          <w:szCs w:val="22"/>
          <w:lang w:eastAsia="zh-CN"/>
        </w:rPr>
        <w:t xml:space="preserve">when making the priority/ranking, the network </w:t>
      </w:r>
      <w:r>
        <w:rPr>
          <w:rFonts w:ascii="Times New Roman" w:hAnsi="Times New Roman" w:hint="eastAsia"/>
          <w:sz w:val="22"/>
          <w:szCs w:val="22"/>
          <w:lang w:eastAsia="zh-CN"/>
        </w:rPr>
        <w:t xml:space="preserve">could </w:t>
      </w:r>
      <w:r>
        <w:rPr>
          <w:rFonts w:ascii="Times New Roman" w:hAnsi="Times New Roman"/>
          <w:sz w:val="22"/>
          <w:szCs w:val="22"/>
          <w:lang w:eastAsia="zh-CN"/>
        </w:rPr>
        <w:t xml:space="preserve">consider the </w:t>
      </w:r>
      <w:r>
        <w:rPr>
          <w:rFonts w:ascii="Times New Roman" w:hAnsi="Times New Roman" w:hint="eastAsia"/>
          <w:sz w:val="22"/>
          <w:szCs w:val="22"/>
          <w:lang w:eastAsia="zh-CN"/>
        </w:rPr>
        <w:t>fact</w:t>
      </w:r>
      <w:r w:rsidR="00EB231B">
        <w:rPr>
          <w:rFonts w:ascii="Times New Roman" w:hAnsi="Times New Roman"/>
          <w:sz w:val="22"/>
          <w:szCs w:val="22"/>
          <w:lang w:eastAsia="zh-CN"/>
        </w:rPr>
        <w:t>or</w:t>
      </w:r>
      <w:r>
        <w:rPr>
          <w:rFonts w:ascii="Times New Roman" w:hAnsi="Times New Roman"/>
          <w:sz w:val="22"/>
          <w:szCs w:val="22"/>
          <w:lang w:eastAsia="zh-CN"/>
        </w:rPr>
        <w:t xml:space="preserve">s below </w:t>
      </w:r>
      <w:r w:rsidRPr="00A506F6">
        <w:rPr>
          <w:rFonts w:ascii="Times New Roman" w:hAnsi="Times New Roman"/>
          <w:sz w:val="22"/>
          <w:szCs w:val="22"/>
          <w:lang w:eastAsia="zh-CN"/>
        </w:rPr>
        <w:t>at least</w:t>
      </w:r>
      <w:r>
        <w:rPr>
          <w:rFonts w:ascii="Times New Roman" w:hAnsi="Times New Roman"/>
          <w:sz w:val="22"/>
          <w:szCs w:val="22"/>
          <w:lang w:eastAsia="zh-CN"/>
        </w:rPr>
        <w:t>:</w:t>
      </w:r>
    </w:p>
    <w:p w:rsidR="00A3169D" w:rsidRDefault="00A3169D" w:rsidP="00A3169D">
      <w:pPr>
        <w:pStyle w:val="ad"/>
        <w:numPr>
          <w:ilvl w:val="0"/>
          <w:numId w:val="42"/>
        </w:numPr>
        <w:rPr>
          <w:rFonts w:ascii="Times New Roman" w:hAnsi="Times New Roman"/>
          <w:sz w:val="22"/>
          <w:szCs w:val="22"/>
          <w:lang w:eastAsia="zh-CN"/>
        </w:rPr>
      </w:pPr>
      <w:r>
        <w:rPr>
          <w:rFonts w:ascii="Times New Roman" w:hAnsi="Times New Roman"/>
          <w:sz w:val="22"/>
          <w:szCs w:val="22"/>
          <w:lang w:eastAsia="zh-CN"/>
        </w:rPr>
        <w:t>L</w:t>
      </w:r>
      <w:r>
        <w:rPr>
          <w:rFonts w:ascii="Times New Roman" w:hAnsi="Times New Roman" w:hint="eastAsia"/>
          <w:sz w:val="22"/>
          <w:szCs w:val="22"/>
          <w:lang w:eastAsia="zh-CN"/>
        </w:rPr>
        <w:t xml:space="preserve">oad </w:t>
      </w:r>
      <w:r>
        <w:rPr>
          <w:rFonts w:ascii="Times New Roman" w:hAnsi="Times New Roman"/>
          <w:sz w:val="22"/>
          <w:szCs w:val="22"/>
          <w:lang w:eastAsia="zh-CN"/>
        </w:rPr>
        <w:t xml:space="preserve">condition, which helps to </w:t>
      </w:r>
      <w:r>
        <w:rPr>
          <w:rFonts w:ascii="Times New Roman" w:hAnsi="Times New Roman" w:hint="eastAsia"/>
          <w:sz w:val="22"/>
          <w:szCs w:val="22"/>
          <w:lang w:eastAsia="zh-CN"/>
        </w:rPr>
        <w:t xml:space="preserve">improve </w:t>
      </w:r>
      <w:r>
        <w:rPr>
          <w:rFonts w:ascii="Times New Roman" w:hAnsi="Times New Roman"/>
          <w:sz w:val="22"/>
          <w:szCs w:val="22"/>
          <w:lang w:eastAsia="zh-CN"/>
        </w:rPr>
        <w:t>the network flexibility and UE experience.</w:t>
      </w:r>
    </w:p>
    <w:p w:rsidR="00A3169D" w:rsidRDefault="00A3169D" w:rsidP="00FF0D36">
      <w:pPr>
        <w:pStyle w:val="ad"/>
        <w:numPr>
          <w:ilvl w:val="0"/>
          <w:numId w:val="42"/>
        </w:numPr>
        <w:rPr>
          <w:rFonts w:ascii="Times New Roman" w:hAnsi="Times New Roman"/>
          <w:sz w:val="22"/>
          <w:szCs w:val="22"/>
          <w:lang w:eastAsia="zh-CN"/>
        </w:rPr>
      </w:pPr>
      <w:r>
        <w:rPr>
          <w:rFonts w:ascii="Times New Roman" w:hAnsi="Times New Roman"/>
          <w:sz w:val="22"/>
          <w:szCs w:val="22"/>
          <w:lang w:eastAsia="zh-CN"/>
        </w:rPr>
        <w:t>Frequency priority, an elem</w:t>
      </w:r>
      <w:r>
        <w:rPr>
          <w:rFonts w:ascii="Times New Roman" w:hAnsi="Times New Roman" w:hint="eastAsia"/>
          <w:sz w:val="22"/>
          <w:szCs w:val="22"/>
          <w:lang w:eastAsia="zh-CN"/>
        </w:rPr>
        <w:t>e</w:t>
      </w:r>
      <w:r>
        <w:rPr>
          <w:rFonts w:ascii="Times New Roman" w:hAnsi="Times New Roman"/>
          <w:sz w:val="22"/>
          <w:szCs w:val="22"/>
          <w:lang w:eastAsia="zh-CN"/>
        </w:rPr>
        <w:t>nt decided by the operators.</w:t>
      </w:r>
    </w:p>
    <w:p w:rsidR="00A3169D" w:rsidRPr="00FF0D36" w:rsidRDefault="00A3169D" w:rsidP="00FF0D36">
      <w:pPr>
        <w:pStyle w:val="ad"/>
        <w:numPr>
          <w:ilvl w:val="0"/>
          <w:numId w:val="42"/>
        </w:numPr>
        <w:rPr>
          <w:rFonts w:ascii="Times New Roman" w:hAnsi="Times New Roman"/>
          <w:sz w:val="22"/>
          <w:szCs w:val="22"/>
          <w:lang w:eastAsia="zh-CN"/>
        </w:rPr>
      </w:pPr>
      <w:r w:rsidRPr="00FF0D36">
        <w:rPr>
          <w:rFonts w:ascii="Times New Roman" w:hAnsi="Times New Roman"/>
          <w:sz w:val="22"/>
          <w:szCs w:val="22"/>
          <w:lang w:eastAsia="zh-CN"/>
        </w:rPr>
        <w:t>Beam information, which may be used via a similar way in cell reselection.</w:t>
      </w:r>
    </w:p>
    <w:p w:rsidR="00221269" w:rsidRDefault="00E410DD" w:rsidP="00D1032A">
      <w:pPr>
        <w:rPr>
          <w:rFonts w:ascii="Times New Roman" w:hAnsi="Times New Roman"/>
          <w:sz w:val="22"/>
          <w:szCs w:val="22"/>
          <w:lang w:eastAsia="zh-CN"/>
        </w:rPr>
      </w:pPr>
      <w:r>
        <w:rPr>
          <w:rFonts w:ascii="Times New Roman" w:hAnsi="Times New Roman"/>
          <w:sz w:val="22"/>
          <w:szCs w:val="22"/>
          <w:lang w:eastAsia="zh-CN"/>
        </w:rPr>
        <w:t>From our perspective, Option 2 is more accept</w:t>
      </w:r>
      <w:r w:rsidR="00F56851">
        <w:rPr>
          <w:rFonts w:ascii="Times New Roman" w:hAnsi="Times New Roman" w:hint="eastAsia"/>
          <w:sz w:val="22"/>
          <w:szCs w:val="22"/>
          <w:lang w:eastAsia="zh-CN"/>
        </w:rPr>
        <w:t>a</w:t>
      </w:r>
      <w:r>
        <w:rPr>
          <w:rFonts w:ascii="Times New Roman" w:hAnsi="Times New Roman"/>
          <w:sz w:val="22"/>
          <w:szCs w:val="22"/>
          <w:lang w:eastAsia="zh-CN"/>
        </w:rPr>
        <w:t>ble.</w:t>
      </w:r>
    </w:p>
    <w:p w:rsidR="00A506F6" w:rsidRPr="00FF0D36" w:rsidRDefault="00DB5517" w:rsidP="00FF0D36">
      <w:pPr>
        <w:ind w:left="1134" w:hangingChars="515" w:hanging="1134"/>
        <w:rPr>
          <w:rFonts w:ascii="Times New Roman" w:hAnsi="Times New Roman" w:hint="eastAsia"/>
          <w:b/>
          <w:sz w:val="22"/>
          <w:szCs w:val="22"/>
          <w:lang w:eastAsia="zh-CN"/>
        </w:rPr>
      </w:pPr>
      <w:bookmarkStart w:id="5" w:name="OLE_LINK5"/>
      <w:bookmarkStart w:id="6" w:name="OLE_LINK6"/>
      <w:r w:rsidRPr="00DB391E">
        <w:rPr>
          <w:rFonts w:ascii="Times New Roman" w:hAnsi="Times New Roman"/>
          <w:b/>
          <w:sz w:val="22"/>
          <w:szCs w:val="22"/>
          <w:lang w:eastAsia="zh-CN"/>
        </w:rPr>
        <w:t xml:space="preserve">Proposal </w:t>
      </w:r>
      <w:r w:rsidR="00DB391E" w:rsidRPr="00DB391E">
        <w:rPr>
          <w:rFonts w:ascii="Times New Roman" w:hAnsi="Times New Roman"/>
          <w:b/>
          <w:sz w:val="22"/>
          <w:szCs w:val="22"/>
          <w:lang w:eastAsia="zh-CN"/>
        </w:rPr>
        <w:t>2</w:t>
      </w:r>
      <w:r w:rsidRPr="00DB391E">
        <w:rPr>
          <w:rFonts w:ascii="Times New Roman" w:hAnsi="Times New Roman"/>
          <w:b/>
          <w:sz w:val="22"/>
          <w:szCs w:val="22"/>
          <w:lang w:eastAsia="zh-CN"/>
        </w:rPr>
        <w:t xml:space="preserve">: </w:t>
      </w:r>
      <w:r w:rsidR="00F56851">
        <w:rPr>
          <w:rFonts w:ascii="Times New Roman" w:hAnsi="Times New Roman" w:hint="eastAsia"/>
          <w:b/>
          <w:sz w:val="22"/>
          <w:szCs w:val="22"/>
          <w:lang w:eastAsia="zh-CN"/>
        </w:rPr>
        <w:t>The source node could</w:t>
      </w:r>
      <w:r w:rsidR="00E410DD">
        <w:rPr>
          <w:rFonts w:ascii="Times New Roman" w:hAnsi="Times New Roman"/>
          <w:b/>
          <w:sz w:val="22"/>
          <w:szCs w:val="22"/>
          <w:lang w:eastAsia="zh-CN"/>
        </w:rPr>
        <w:t xml:space="preserve"> provide priority </w:t>
      </w:r>
      <w:r w:rsidR="00F56851">
        <w:rPr>
          <w:rFonts w:ascii="Times New Roman" w:hAnsi="Times New Roman" w:hint="eastAsia"/>
          <w:b/>
          <w:sz w:val="22"/>
          <w:szCs w:val="22"/>
          <w:lang w:eastAsia="zh-CN"/>
        </w:rPr>
        <w:t xml:space="preserve">of candidate cells </w:t>
      </w:r>
      <w:r w:rsidRPr="00DB391E">
        <w:rPr>
          <w:rFonts w:ascii="Times New Roman" w:hAnsi="Times New Roman"/>
          <w:b/>
          <w:sz w:val="22"/>
          <w:szCs w:val="22"/>
          <w:lang w:eastAsia="zh-CN"/>
        </w:rPr>
        <w:t xml:space="preserve">to help UE </w:t>
      </w:r>
      <w:r w:rsidR="00F56851">
        <w:rPr>
          <w:rFonts w:ascii="Times New Roman" w:hAnsi="Times New Roman" w:hint="eastAsia"/>
          <w:b/>
          <w:sz w:val="22"/>
          <w:szCs w:val="22"/>
          <w:lang w:eastAsia="zh-CN"/>
        </w:rPr>
        <w:t>choose</w:t>
      </w:r>
      <w:r w:rsidR="00F56851" w:rsidRPr="00DB391E">
        <w:rPr>
          <w:rFonts w:ascii="Times New Roman" w:hAnsi="Times New Roman"/>
          <w:b/>
          <w:sz w:val="22"/>
          <w:szCs w:val="22"/>
          <w:lang w:eastAsia="zh-CN"/>
        </w:rPr>
        <w:t xml:space="preserve"> </w:t>
      </w:r>
      <w:r w:rsidRPr="00DB391E">
        <w:rPr>
          <w:rFonts w:ascii="Times New Roman" w:hAnsi="Times New Roman"/>
          <w:b/>
          <w:sz w:val="22"/>
          <w:szCs w:val="22"/>
          <w:lang w:eastAsia="zh-CN"/>
        </w:rPr>
        <w:t>the appropriate target cell.</w:t>
      </w:r>
    </w:p>
    <w:bookmarkEnd w:id="5"/>
    <w:bookmarkEnd w:id="6"/>
    <w:p w:rsidR="00DB5517" w:rsidRPr="00D1032A" w:rsidRDefault="003F2463" w:rsidP="00D1032A">
      <w:pPr>
        <w:rPr>
          <w:rFonts w:ascii="Times New Roman" w:hAnsi="Times New Roman"/>
          <w:sz w:val="22"/>
          <w:szCs w:val="22"/>
          <w:lang w:eastAsia="zh-CN"/>
        </w:rPr>
      </w:pPr>
      <w:r>
        <w:rPr>
          <w:rFonts w:ascii="Times New Roman" w:hAnsi="Times New Roman"/>
          <w:sz w:val="22"/>
          <w:szCs w:val="22"/>
          <w:lang w:eastAsia="zh-CN"/>
        </w:rPr>
        <w:t>Besides, i</w:t>
      </w:r>
      <w:r w:rsidR="00DB5517">
        <w:rPr>
          <w:rFonts w:ascii="Times New Roman" w:hAnsi="Times New Roman"/>
          <w:sz w:val="22"/>
          <w:szCs w:val="22"/>
          <w:lang w:eastAsia="zh-CN"/>
        </w:rPr>
        <w:t>f the mechanism</w:t>
      </w:r>
      <w:r w:rsidR="00DB391E">
        <w:rPr>
          <w:rFonts w:ascii="Times New Roman" w:hAnsi="Times New Roman"/>
          <w:sz w:val="22"/>
          <w:szCs w:val="22"/>
          <w:lang w:eastAsia="zh-CN"/>
        </w:rPr>
        <w:t xml:space="preserve"> that RAN provides information for UE’s appropriate target</w:t>
      </w:r>
      <w:r w:rsidR="00DB5517">
        <w:rPr>
          <w:rFonts w:ascii="Times New Roman" w:hAnsi="Times New Roman"/>
          <w:sz w:val="22"/>
          <w:szCs w:val="22"/>
          <w:lang w:eastAsia="zh-CN"/>
        </w:rPr>
        <w:t xml:space="preserve"> is agreed, </w:t>
      </w:r>
      <w:r w:rsidR="00DB391E">
        <w:rPr>
          <w:rFonts w:ascii="Times New Roman" w:hAnsi="Times New Roman"/>
          <w:sz w:val="22"/>
          <w:szCs w:val="22"/>
          <w:lang w:eastAsia="zh-CN"/>
        </w:rPr>
        <w:t xml:space="preserve">how </w:t>
      </w:r>
      <w:r w:rsidR="00325E07">
        <w:rPr>
          <w:rFonts w:ascii="Times New Roman" w:hAnsi="Times New Roman"/>
          <w:sz w:val="22"/>
          <w:szCs w:val="22"/>
          <w:lang w:eastAsia="zh-CN"/>
        </w:rPr>
        <w:t xml:space="preserve">and how </w:t>
      </w:r>
      <w:r w:rsidR="00FB0B87">
        <w:rPr>
          <w:rFonts w:ascii="Times New Roman" w:hAnsi="Times New Roman"/>
          <w:sz w:val="22"/>
          <w:szCs w:val="22"/>
          <w:lang w:eastAsia="zh-CN"/>
        </w:rPr>
        <w:t>often</w:t>
      </w:r>
      <w:r w:rsidR="00325E07">
        <w:rPr>
          <w:rFonts w:ascii="Times New Roman" w:hAnsi="Times New Roman"/>
          <w:sz w:val="22"/>
          <w:szCs w:val="22"/>
          <w:lang w:eastAsia="zh-CN"/>
        </w:rPr>
        <w:t xml:space="preserve"> </w:t>
      </w:r>
      <w:r w:rsidR="00DB391E">
        <w:rPr>
          <w:rFonts w:ascii="Times New Roman" w:hAnsi="Times New Roman"/>
          <w:sz w:val="22"/>
          <w:szCs w:val="22"/>
          <w:lang w:eastAsia="zh-CN"/>
        </w:rPr>
        <w:t>to</w:t>
      </w:r>
      <w:r w:rsidR="00DB5517">
        <w:rPr>
          <w:rFonts w:ascii="Times New Roman" w:hAnsi="Times New Roman"/>
          <w:sz w:val="22"/>
          <w:szCs w:val="22"/>
          <w:lang w:eastAsia="zh-CN"/>
        </w:rPr>
        <w:t xml:space="preserve"> </w:t>
      </w:r>
      <w:r w:rsidR="00DB391E">
        <w:rPr>
          <w:rFonts w:ascii="Times New Roman" w:hAnsi="Times New Roman"/>
          <w:sz w:val="22"/>
          <w:szCs w:val="22"/>
          <w:lang w:eastAsia="zh-CN"/>
        </w:rPr>
        <w:t xml:space="preserve">update the information </w:t>
      </w:r>
      <w:r w:rsidR="00DB5517">
        <w:rPr>
          <w:rFonts w:ascii="Times New Roman" w:hAnsi="Times New Roman"/>
          <w:sz w:val="22"/>
          <w:szCs w:val="22"/>
          <w:lang w:eastAsia="zh-CN"/>
        </w:rPr>
        <w:t xml:space="preserve">should also be taken into </w:t>
      </w:r>
      <w:r w:rsidR="00FB0B87">
        <w:rPr>
          <w:rFonts w:ascii="Times New Roman" w:hAnsi="Times New Roman"/>
          <w:sz w:val="22"/>
          <w:szCs w:val="22"/>
          <w:lang w:eastAsia="zh-CN"/>
        </w:rPr>
        <w:t>consideration</w:t>
      </w:r>
      <w:r w:rsidR="00A3169D">
        <w:rPr>
          <w:rFonts w:ascii="Times New Roman" w:hAnsi="Times New Roman" w:hint="eastAsia"/>
          <w:sz w:val="22"/>
          <w:szCs w:val="22"/>
          <w:lang w:eastAsia="zh-CN"/>
        </w:rPr>
        <w:t xml:space="preserve">, which for example can be configured together with or within CHO configuration update </w:t>
      </w:r>
    </w:p>
    <w:p w:rsidR="00CD4C7B" w:rsidRPr="001625D3" w:rsidRDefault="00315925" w:rsidP="005B6846">
      <w:pPr>
        <w:pStyle w:val="1"/>
      </w:pPr>
      <w:r w:rsidRPr="001625D3">
        <w:t>Conclusions</w:t>
      </w:r>
    </w:p>
    <w:p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we have discussed</w:t>
      </w:r>
      <w:r w:rsidR="002A5937">
        <w:rPr>
          <w:rFonts w:ascii="Times New Roman" w:hAnsi="Times New Roman" w:hint="eastAsia"/>
          <w:sz w:val="22"/>
          <w:szCs w:val="22"/>
          <w:lang w:eastAsia="zh-CN"/>
        </w:rPr>
        <w:t xml:space="preserve"> </w:t>
      </w:r>
      <w:r w:rsidR="00DB391E">
        <w:rPr>
          <w:rFonts w:ascii="Times New Roman" w:hAnsi="Times New Roman"/>
          <w:sz w:val="22"/>
          <w:szCs w:val="22"/>
          <w:lang w:eastAsia="zh-CN"/>
        </w:rPr>
        <w:t xml:space="preserve">the </w:t>
      </w:r>
      <w:r w:rsidR="00DB391E" w:rsidRPr="00DB391E">
        <w:rPr>
          <w:rFonts w:ascii="Times New Roman" w:hAnsi="Times New Roman"/>
          <w:sz w:val="22"/>
          <w:szCs w:val="22"/>
          <w:lang w:eastAsia="zh-CN"/>
        </w:rPr>
        <w:t>condition that multiple target cells fulfil CHO</w:t>
      </w:r>
      <w:r w:rsidR="002A5937">
        <w:rPr>
          <w:rFonts w:ascii="Times New Roman" w:hAnsi="Times New Roman" w:hint="eastAsia"/>
          <w:sz w:val="22"/>
          <w:szCs w:val="22"/>
          <w:lang w:eastAsia="zh-CN"/>
        </w:rPr>
        <w:t xml:space="preserve">. </w:t>
      </w:r>
      <w:r w:rsidR="00CB0FC4">
        <w:rPr>
          <w:rFonts w:ascii="Times New Roman" w:hAnsi="Times New Roman" w:hint="eastAsia"/>
          <w:sz w:val="22"/>
          <w:szCs w:val="22"/>
          <w:lang w:eastAsia="zh-CN"/>
        </w:rPr>
        <w:t>The obs</w:t>
      </w:r>
      <w:r w:rsidR="000662BF">
        <w:rPr>
          <w:rFonts w:ascii="Times New Roman" w:hAnsi="Times New Roman" w:hint="eastAsia"/>
          <w:sz w:val="22"/>
          <w:szCs w:val="22"/>
          <w:lang w:eastAsia="zh-CN"/>
        </w:rPr>
        <w:t>ervations and proposal</w:t>
      </w:r>
      <w:r w:rsidR="00CB0FC4">
        <w:rPr>
          <w:rFonts w:ascii="Times New Roman" w:hAnsi="Times New Roman" w:hint="eastAsia"/>
          <w:sz w:val="22"/>
          <w:szCs w:val="22"/>
          <w:lang w:eastAsia="zh-CN"/>
        </w:rPr>
        <w:t xml:space="preserve"> are listed below:</w:t>
      </w:r>
    </w:p>
    <w:p w:rsidR="00A93850" w:rsidRPr="00DB391E" w:rsidRDefault="00A93850" w:rsidP="00A93850">
      <w:pPr>
        <w:ind w:left="1417" w:hangingChars="644" w:hanging="1417"/>
        <w:rPr>
          <w:rFonts w:ascii="Times New Roman" w:hAnsi="Times New Roman"/>
          <w:b/>
          <w:sz w:val="22"/>
          <w:szCs w:val="22"/>
          <w:lang w:eastAsia="zh-CN"/>
        </w:rPr>
      </w:pPr>
      <w:r w:rsidRPr="00DB391E">
        <w:rPr>
          <w:rFonts w:ascii="Times New Roman" w:hAnsi="Times New Roman"/>
          <w:b/>
          <w:sz w:val="22"/>
          <w:szCs w:val="22"/>
          <w:lang w:eastAsia="zh-CN"/>
        </w:rPr>
        <w:t>Observation 1: In s</w:t>
      </w:r>
      <w:r>
        <w:rPr>
          <w:rFonts w:ascii="Times New Roman" w:hAnsi="Times New Roman" w:hint="eastAsia"/>
          <w:b/>
          <w:sz w:val="22"/>
          <w:szCs w:val="22"/>
          <w:lang w:eastAsia="zh-CN"/>
        </w:rPr>
        <w:t>o</w:t>
      </w:r>
      <w:r w:rsidRPr="00DB391E">
        <w:rPr>
          <w:rFonts w:ascii="Times New Roman" w:hAnsi="Times New Roman"/>
          <w:b/>
          <w:sz w:val="22"/>
          <w:szCs w:val="22"/>
          <w:lang w:eastAsia="zh-CN"/>
        </w:rPr>
        <w:t xml:space="preserve">me cases, maybe there are multiple target cells </w:t>
      </w:r>
      <w:r>
        <w:rPr>
          <w:rFonts w:ascii="Times New Roman" w:hAnsi="Times New Roman"/>
          <w:b/>
          <w:sz w:val="22"/>
          <w:szCs w:val="22"/>
          <w:lang w:eastAsia="zh-CN"/>
        </w:rPr>
        <w:t>satisfying</w:t>
      </w:r>
      <w:r w:rsidRPr="00DB391E">
        <w:rPr>
          <w:rFonts w:ascii="Times New Roman" w:hAnsi="Times New Roman"/>
          <w:b/>
          <w:sz w:val="22"/>
          <w:szCs w:val="22"/>
          <w:lang w:eastAsia="zh-CN"/>
        </w:rPr>
        <w:t xml:space="preserve"> CHO execution condition(s) and UE need to choose the appropriate one</w:t>
      </w:r>
      <w:r>
        <w:rPr>
          <w:rFonts w:ascii="Times New Roman" w:hAnsi="Times New Roman"/>
          <w:b/>
          <w:sz w:val="22"/>
          <w:szCs w:val="22"/>
          <w:lang w:eastAsia="zh-CN"/>
        </w:rPr>
        <w:t xml:space="preserve"> as the target</w:t>
      </w:r>
      <w:r w:rsidRPr="00DB391E">
        <w:rPr>
          <w:rFonts w:ascii="Times New Roman" w:hAnsi="Times New Roman"/>
          <w:b/>
          <w:sz w:val="22"/>
          <w:szCs w:val="22"/>
          <w:lang w:eastAsia="zh-CN"/>
        </w:rPr>
        <w:t>.</w:t>
      </w:r>
    </w:p>
    <w:p w:rsidR="00A93850" w:rsidRPr="002F6205" w:rsidRDefault="00A93850" w:rsidP="00A93850">
      <w:pPr>
        <w:ind w:left="1134" w:hangingChars="515" w:hanging="1134"/>
        <w:rPr>
          <w:rFonts w:ascii="Times New Roman" w:hAnsi="Times New Roman"/>
          <w:b/>
          <w:color w:val="000000" w:themeColor="text1"/>
          <w:sz w:val="22"/>
          <w:szCs w:val="22"/>
          <w:lang w:eastAsia="zh-CN"/>
        </w:rPr>
      </w:pPr>
      <w:r w:rsidRPr="002F6205">
        <w:rPr>
          <w:rFonts w:ascii="Times New Roman" w:hAnsi="Times New Roman"/>
          <w:b/>
          <w:color w:val="000000" w:themeColor="text1"/>
          <w:sz w:val="22"/>
          <w:szCs w:val="22"/>
          <w:lang w:eastAsia="zh-CN"/>
        </w:rPr>
        <w:t xml:space="preserve">Proposal 1: RAN2 </w:t>
      </w:r>
      <w:r>
        <w:rPr>
          <w:rFonts w:ascii="Times New Roman" w:hAnsi="Times New Roman" w:hint="eastAsia"/>
          <w:b/>
          <w:color w:val="000000" w:themeColor="text1"/>
          <w:sz w:val="22"/>
          <w:szCs w:val="22"/>
          <w:lang w:eastAsia="zh-CN"/>
        </w:rPr>
        <w:t xml:space="preserve">is kindly asked to </w:t>
      </w:r>
      <w:r w:rsidRPr="002F6205">
        <w:rPr>
          <w:rFonts w:ascii="Times New Roman" w:hAnsi="Times New Roman"/>
          <w:b/>
          <w:color w:val="000000" w:themeColor="text1"/>
          <w:sz w:val="22"/>
          <w:szCs w:val="22"/>
          <w:lang w:eastAsia="zh-CN"/>
        </w:rPr>
        <w:t xml:space="preserve">consider that the source </w:t>
      </w:r>
      <w:r>
        <w:rPr>
          <w:rFonts w:ascii="Times New Roman" w:hAnsi="Times New Roman" w:hint="eastAsia"/>
          <w:b/>
          <w:color w:val="000000" w:themeColor="text1"/>
          <w:sz w:val="22"/>
          <w:szCs w:val="22"/>
          <w:lang w:eastAsia="zh-CN"/>
        </w:rPr>
        <w:t xml:space="preserve">node </w:t>
      </w:r>
      <w:r w:rsidRPr="002F6205">
        <w:rPr>
          <w:rFonts w:ascii="Times New Roman" w:hAnsi="Times New Roman"/>
          <w:b/>
          <w:color w:val="000000" w:themeColor="text1"/>
          <w:sz w:val="22"/>
          <w:szCs w:val="22"/>
          <w:lang w:eastAsia="zh-CN"/>
        </w:rPr>
        <w:t>provides some information for UE’s target cell decision, especially for the case that multiple target cells</w:t>
      </w:r>
      <w:r>
        <w:rPr>
          <w:rFonts w:ascii="Times New Roman" w:hAnsi="Times New Roman"/>
          <w:b/>
          <w:color w:val="000000" w:themeColor="text1"/>
          <w:sz w:val="22"/>
          <w:szCs w:val="22"/>
          <w:lang w:eastAsia="zh-CN"/>
        </w:rPr>
        <w:t>’</w:t>
      </w:r>
      <w:r>
        <w:rPr>
          <w:rFonts w:ascii="Times New Roman" w:hAnsi="Times New Roman" w:hint="eastAsia"/>
          <w:b/>
          <w:color w:val="000000" w:themeColor="text1"/>
          <w:sz w:val="22"/>
          <w:szCs w:val="22"/>
          <w:lang w:eastAsia="zh-CN"/>
        </w:rPr>
        <w:t xml:space="preserve"> CHO are </w:t>
      </w:r>
      <w:r w:rsidRPr="002F6205">
        <w:rPr>
          <w:rFonts w:ascii="Times New Roman" w:hAnsi="Times New Roman"/>
          <w:b/>
          <w:color w:val="000000" w:themeColor="text1"/>
          <w:sz w:val="22"/>
          <w:szCs w:val="22"/>
          <w:lang w:eastAsia="zh-CN"/>
        </w:rPr>
        <w:t>fulfil</w:t>
      </w:r>
      <w:r>
        <w:rPr>
          <w:rFonts w:ascii="Times New Roman" w:hAnsi="Times New Roman" w:hint="eastAsia"/>
          <w:b/>
          <w:color w:val="000000" w:themeColor="text1"/>
          <w:sz w:val="22"/>
          <w:szCs w:val="22"/>
          <w:lang w:eastAsia="zh-CN"/>
        </w:rPr>
        <w:t>led.</w:t>
      </w:r>
    </w:p>
    <w:p w:rsidR="00DB391E" w:rsidRPr="00A93850" w:rsidRDefault="00A93850" w:rsidP="00A93850">
      <w:pPr>
        <w:ind w:left="1134" w:hangingChars="515" w:hanging="1134"/>
        <w:rPr>
          <w:rFonts w:ascii="Times New Roman" w:hAnsi="Times New Roman"/>
          <w:b/>
          <w:sz w:val="22"/>
          <w:szCs w:val="22"/>
          <w:lang w:eastAsia="zh-CN"/>
        </w:rPr>
      </w:pPr>
      <w:r w:rsidRPr="00DB391E">
        <w:rPr>
          <w:rFonts w:ascii="Times New Roman" w:hAnsi="Times New Roman"/>
          <w:b/>
          <w:sz w:val="22"/>
          <w:szCs w:val="22"/>
          <w:lang w:eastAsia="zh-CN"/>
        </w:rPr>
        <w:t xml:space="preserve">Proposal 2: </w:t>
      </w:r>
      <w:r>
        <w:rPr>
          <w:rFonts w:ascii="Times New Roman" w:hAnsi="Times New Roman" w:hint="eastAsia"/>
          <w:b/>
          <w:sz w:val="22"/>
          <w:szCs w:val="22"/>
          <w:lang w:eastAsia="zh-CN"/>
        </w:rPr>
        <w:t>The source node could</w:t>
      </w:r>
      <w:r>
        <w:rPr>
          <w:rFonts w:ascii="Times New Roman" w:hAnsi="Times New Roman"/>
          <w:b/>
          <w:sz w:val="22"/>
          <w:szCs w:val="22"/>
          <w:lang w:eastAsia="zh-CN"/>
        </w:rPr>
        <w:t xml:space="preserve"> provide priority </w:t>
      </w:r>
      <w:r>
        <w:rPr>
          <w:rFonts w:ascii="Times New Roman" w:hAnsi="Times New Roman" w:hint="eastAsia"/>
          <w:b/>
          <w:sz w:val="22"/>
          <w:szCs w:val="22"/>
          <w:lang w:eastAsia="zh-CN"/>
        </w:rPr>
        <w:t xml:space="preserve">of candidate cells </w:t>
      </w:r>
      <w:r w:rsidRPr="00DB391E">
        <w:rPr>
          <w:rFonts w:ascii="Times New Roman" w:hAnsi="Times New Roman"/>
          <w:b/>
          <w:sz w:val="22"/>
          <w:szCs w:val="22"/>
          <w:lang w:eastAsia="zh-CN"/>
        </w:rPr>
        <w:t xml:space="preserve">to help UE </w:t>
      </w:r>
      <w:r>
        <w:rPr>
          <w:rFonts w:ascii="Times New Roman" w:hAnsi="Times New Roman" w:hint="eastAsia"/>
          <w:b/>
          <w:sz w:val="22"/>
          <w:szCs w:val="22"/>
          <w:lang w:eastAsia="zh-CN"/>
        </w:rPr>
        <w:t>choose</w:t>
      </w:r>
      <w:r w:rsidRPr="00DB391E">
        <w:rPr>
          <w:rFonts w:ascii="Times New Roman" w:hAnsi="Times New Roman"/>
          <w:b/>
          <w:sz w:val="22"/>
          <w:szCs w:val="22"/>
          <w:lang w:eastAsia="zh-CN"/>
        </w:rPr>
        <w:t xml:space="preserve"> the appropriate target cell.</w:t>
      </w:r>
    </w:p>
    <w:p w:rsidR="00AC5918" w:rsidRPr="001625D3" w:rsidRDefault="00AC5918" w:rsidP="00255B27">
      <w:pPr>
        <w:pStyle w:val="1"/>
      </w:pPr>
      <w:r w:rsidRPr="001625D3">
        <w:t>References</w:t>
      </w:r>
    </w:p>
    <w:p w:rsidR="00DB391E" w:rsidRDefault="00DB391E" w:rsidP="00DB391E">
      <w:pPr>
        <w:numPr>
          <w:ilvl w:val="0"/>
          <w:numId w:val="4"/>
        </w:numPr>
        <w:overflowPunct w:val="0"/>
        <w:autoSpaceDE w:val="0"/>
        <w:autoSpaceDN w:val="0"/>
        <w:adjustRightInd w:val="0"/>
        <w:jc w:val="left"/>
        <w:textAlignment w:val="baseline"/>
      </w:pPr>
      <w:r w:rsidRPr="00DB391E">
        <w:t>Report of RAN2-</w:t>
      </w:r>
      <w:r w:rsidRPr="00DB391E">
        <w:rPr>
          <w:rFonts w:hint="eastAsia"/>
          <w:lang w:eastAsia="zh-CN"/>
        </w:rPr>
        <w:t>105bis</w:t>
      </w:r>
      <w:r w:rsidRPr="00DB391E">
        <w:t xml:space="preserve">; </w:t>
      </w:r>
      <w:hyperlink r:id="rId8" w:history="1">
        <w:r w:rsidRPr="00DB391E">
          <w:rPr>
            <w:rFonts w:cs="Arial"/>
            <w:color w:val="0000FF"/>
            <w:u w:val="single"/>
          </w:rPr>
          <w:t>ftp://ftp.3gpp.org/tsg_ran/WG2_RL2/TSGR2_</w:t>
        </w:r>
        <w:r w:rsidRPr="00DB391E">
          <w:rPr>
            <w:rFonts w:cs="Arial" w:hint="eastAsia"/>
            <w:color w:val="0000FF"/>
            <w:u w:val="single"/>
            <w:lang w:eastAsia="zh-CN"/>
          </w:rPr>
          <w:t>105bis</w:t>
        </w:r>
        <w:r w:rsidRPr="00DB391E">
          <w:rPr>
            <w:rFonts w:cs="Arial"/>
            <w:color w:val="0000FF"/>
            <w:u w:val="single"/>
          </w:rPr>
          <w:t>/Report/</w:t>
        </w:r>
      </w:hyperlink>
      <w:r w:rsidRPr="00DB391E">
        <w:rPr>
          <w:rFonts w:hint="eastAsia"/>
        </w:rPr>
        <w:t>.</w:t>
      </w:r>
    </w:p>
    <w:p w:rsidR="00DB391E" w:rsidRDefault="00DB391E" w:rsidP="00DB391E">
      <w:pPr>
        <w:numPr>
          <w:ilvl w:val="0"/>
          <w:numId w:val="4"/>
        </w:numPr>
        <w:overflowPunct w:val="0"/>
        <w:autoSpaceDE w:val="0"/>
        <w:autoSpaceDN w:val="0"/>
        <w:adjustRightInd w:val="0"/>
        <w:jc w:val="left"/>
        <w:textAlignment w:val="baseline"/>
      </w:pPr>
      <w:r w:rsidRPr="0016425E">
        <w:t>Report of RAN2-</w:t>
      </w:r>
      <w:r>
        <w:rPr>
          <w:rFonts w:hint="eastAsia"/>
          <w:lang w:eastAsia="zh-CN"/>
        </w:rPr>
        <w:t>10</w:t>
      </w:r>
      <w:r w:rsidR="00A93850">
        <w:rPr>
          <w:lang w:eastAsia="zh-CN"/>
        </w:rPr>
        <w:t>6</w:t>
      </w:r>
      <w:r w:rsidRPr="0016425E">
        <w:t xml:space="preserve">; </w:t>
      </w:r>
      <w:hyperlink r:id="rId9" w:history="1">
        <w:r w:rsidRPr="001D71D5">
          <w:rPr>
            <w:rStyle w:val="a5"/>
            <w:rFonts w:cs="Arial"/>
          </w:rPr>
          <w:t>ftp://ftp.3gpp.org/tsg_ran/WG2_RL2/TSGR2_</w:t>
        </w:r>
        <w:r w:rsidRPr="001D71D5">
          <w:rPr>
            <w:rStyle w:val="a5"/>
            <w:rFonts w:cs="Arial" w:hint="eastAsia"/>
            <w:lang w:eastAsia="zh-CN"/>
          </w:rPr>
          <w:t>10</w:t>
        </w:r>
        <w:r w:rsidRPr="001D71D5">
          <w:rPr>
            <w:rStyle w:val="a5"/>
            <w:rFonts w:cs="Arial"/>
            <w:lang w:eastAsia="zh-CN"/>
          </w:rPr>
          <w:t>6</w:t>
        </w:r>
        <w:r w:rsidRPr="001D71D5">
          <w:rPr>
            <w:rStyle w:val="a5"/>
            <w:rFonts w:cs="Arial"/>
          </w:rPr>
          <w:t>/Report/</w:t>
        </w:r>
      </w:hyperlink>
      <w:r>
        <w:rPr>
          <w:rFonts w:hint="eastAsia"/>
        </w:rPr>
        <w:t>.</w:t>
      </w:r>
    </w:p>
    <w:p w:rsidR="00DB391E" w:rsidRPr="00A93850" w:rsidRDefault="00DB391E" w:rsidP="00DB391E">
      <w:pPr>
        <w:overflowPunct w:val="0"/>
        <w:autoSpaceDE w:val="0"/>
        <w:autoSpaceDN w:val="0"/>
        <w:adjustRightInd w:val="0"/>
        <w:ind w:left="357"/>
        <w:jc w:val="left"/>
        <w:textAlignment w:val="baseline"/>
      </w:pPr>
    </w:p>
    <w:p w:rsidR="00DB391E" w:rsidRPr="00DB391E" w:rsidRDefault="00DB391E" w:rsidP="00DB391E">
      <w:pPr>
        <w:tabs>
          <w:tab w:val="left" w:pos="5780"/>
        </w:tabs>
        <w:jc w:val="left"/>
        <w:rPr>
          <w:lang w:eastAsia="zh-CN"/>
        </w:rPr>
      </w:pPr>
    </w:p>
    <w:p w:rsidR="004C0514" w:rsidRDefault="004C0514" w:rsidP="00AA424C">
      <w:pPr>
        <w:tabs>
          <w:tab w:val="left" w:pos="6202"/>
        </w:tabs>
        <w:rPr>
          <w:lang w:eastAsia="zh-CN"/>
        </w:rPr>
      </w:pPr>
    </w:p>
    <w:sectPr w:rsidR="004C051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7B9" w:rsidRDefault="009167B9">
      <w:r>
        <w:separator/>
      </w:r>
    </w:p>
  </w:endnote>
  <w:endnote w:type="continuationSeparator" w:id="0">
    <w:p w:rsidR="009167B9" w:rsidRDefault="00916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7B9" w:rsidRDefault="009167B9">
      <w:r>
        <w:separator/>
      </w:r>
    </w:p>
  </w:footnote>
  <w:footnote w:type="continuationSeparator" w:id="0">
    <w:p w:rsidR="009167B9" w:rsidRDefault="009167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C0A1DCA"/>
    <w:multiLevelType w:val="hybridMultilevel"/>
    <w:tmpl w:val="6AA253BE"/>
    <w:lvl w:ilvl="0" w:tplc="8A4E4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0"/>
  </w:num>
  <w:num w:numId="6">
    <w:abstractNumId w:val="4"/>
  </w:num>
  <w:num w:numId="7">
    <w:abstractNumId w:val="8"/>
  </w:num>
  <w:num w:numId="8">
    <w:abstractNumId w:val="14"/>
  </w:num>
  <w:num w:numId="9">
    <w:abstractNumId w:val="5"/>
  </w:num>
  <w:num w:numId="10">
    <w:abstractNumId w:val="25"/>
  </w:num>
  <w:num w:numId="11">
    <w:abstractNumId w:val="7"/>
  </w:num>
  <w:num w:numId="12">
    <w:abstractNumId w:val="18"/>
  </w:num>
  <w:num w:numId="13">
    <w:abstractNumId w:val="17"/>
  </w:num>
  <w:num w:numId="14">
    <w:abstractNumId w:val="26"/>
  </w:num>
  <w:num w:numId="15">
    <w:abstractNumId w:val="10"/>
  </w:num>
  <w:num w:numId="16">
    <w:abstractNumId w:val="23"/>
  </w:num>
  <w:num w:numId="17">
    <w:abstractNumId w:val="19"/>
  </w:num>
  <w:num w:numId="18">
    <w:abstractNumId w:val="9"/>
  </w:num>
  <w:num w:numId="19">
    <w:abstractNumId w:val="20"/>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
  </w:num>
  <w:num w:numId="35">
    <w:abstractNumId w:val="6"/>
  </w:num>
  <w:num w:numId="36">
    <w:abstractNumId w:val="22"/>
  </w:num>
  <w:num w:numId="37">
    <w:abstractNumId w:val="24"/>
  </w:num>
  <w:num w:numId="38">
    <w:abstractNumId w:val="11"/>
  </w:num>
  <w:num w:numId="39">
    <w:abstractNumId w:val="13"/>
  </w:num>
  <w:num w:numId="40">
    <w:abstractNumId w:val="21"/>
  </w:num>
  <w:num w:numId="41">
    <w:abstractNumId w:val="24"/>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3E6A"/>
    <w:rsid w:val="0000587A"/>
    <w:rsid w:val="00006C2E"/>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408A"/>
    <w:rsid w:val="0008489D"/>
    <w:rsid w:val="0008552A"/>
    <w:rsid w:val="00086C2C"/>
    <w:rsid w:val="00093DB2"/>
    <w:rsid w:val="00094964"/>
    <w:rsid w:val="000979AE"/>
    <w:rsid w:val="00097A7A"/>
    <w:rsid w:val="000A0C4C"/>
    <w:rsid w:val="000A72AC"/>
    <w:rsid w:val="000B0541"/>
    <w:rsid w:val="000B0853"/>
    <w:rsid w:val="000B188D"/>
    <w:rsid w:val="000B1BAD"/>
    <w:rsid w:val="000B2ADA"/>
    <w:rsid w:val="000B3987"/>
    <w:rsid w:val="000B6152"/>
    <w:rsid w:val="000B7452"/>
    <w:rsid w:val="000B7BCF"/>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C6A"/>
    <w:rsid w:val="000E11A6"/>
    <w:rsid w:val="000E2829"/>
    <w:rsid w:val="000E40B4"/>
    <w:rsid w:val="000E49DA"/>
    <w:rsid w:val="000E4EF8"/>
    <w:rsid w:val="000E5E4F"/>
    <w:rsid w:val="000E7E0B"/>
    <w:rsid w:val="000F003B"/>
    <w:rsid w:val="000F3114"/>
    <w:rsid w:val="000F387E"/>
    <w:rsid w:val="000F4E5D"/>
    <w:rsid w:val="000F7383"/>
    <w:rsid w:val="000F7E1A"/>
    <w:rsid w:val="0010159D"/>
    <w:rsid w:val="00101C13"/>
    <w:rsid w:val="00102B50"/>
    <w:rsid w:val="00103FD9"/>
    <w:rsid w:val="00105382"/>
    <w:rsid w:val="00105EE4"/>
    <w:rsid w:val="0010746E"/>
    <w:rsid w:val="0011158C"/>
    <w:rsid w:val="00112453"/>
    <w:rsid w:val="00114C47"/>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35B1"/>
    <w:rsid w:val="00174BF6"/>
    <w:rsid w:val="001777C1"/>
    <w:rsid w:val="00177D29"/>
    <w:rsid w:val="001802E7"/>
    <w:rsid w:val="001805A4"/>
    <w:rsid w:val="00183251"/>
    <w:rsid w:val="001835B7"/>
    <w:rsid w:val="00183678"/>
    <w:rsid w:val="00183A6C"/>
    <w:rsid w:val="0018433A"/>
    <w:rsid w:val="001847AA"/>
    <w:rsid w:val="0018760F"/>
    <w:rsid w:val="0019455D"/>
    <w:rsid w:val="00194CD0"/>
    <w:rsid w:val="00195C95"/>
    <w:rsid w:val="001A04FC"/>
    <w:rsid w:val="001A3BB0"/>
    <w:rsid w:val="001A4980"/>
    <w:rsid w:val="001A4A8B"/>
    <w:rsid w:val="001B03D8"/>
    <w:rsid w:val="001B3099"/>
    <w:rsid w:val="001B7811"/>
    <w:rsid w:val="001C4BA8"/>
    <w:rsid w:val="001C50DD"/>
    <w:rsid w:val="001D0189"/>
    <w:rsid w:val="001D15D8"/>
    <w:rsid w:val="001D197B"/>
    <w:rsid w:val="001D2E00"/>
    <w:rsid w:val="001D5F4E"/>
    <w:rsid w:val="001E0BFB"/>
    <w:rsid w:val="001E2D16"/>
    <w:rsid w:val="001E323F"/>
    <w:rsid w:val="001E525C"/>
    <w:rsid w:val="001E5272"/>
    <w:rsid w:val="001F168B"/>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3A72"/>
    <w:rsid w:val="00274788"/>
    <w:rsid w:val="002770E7"/>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26B1"/>
    <w:rsid w:val="002B3195"/>
    <w:rsid w:val="002B4B1A"/>
    <w:rsid w:val="002B7B3F"/>
    <w:rsid w:val="002C0EAB"/>
    <w:rsid w:val="002C0EC7"/>
    <w:rsid w:val="002C1DD4"/>
    <w:rsid w:val="002C2863"/>
    <w:rsid w:val="002C494B"/>
    <w:rsid w:val="002C56C8"/>
    <w:rsid w:val="002C6985"/>
    <w:rsid w:val="002D2FA3"/>
    <w:rsid w:val="002D581D"/>
    <w:rsid w:val="002D59B0"/>
    <w:rsid w:val="002D6500"/>
    <w:rsid w:val="002E3333"/>
    <w:rsid w:val="002E4BEC"/>
    <w:rsid w:val="002E4DD2"/>
    <w:rsid w:val="002E4EA6"/>
    <w:rsid w:val="002E52E8"/>
    <w:rsid w:val="002E5658"/>
    <w:rsid w:val="002F01B3"/>
    <w:rsid w:val="002F068F"/>
    <w:rsid w:val="002F0D22"/>
    <w:rsid w:val="002F396E"/>
    <w:rsid w:val="002F4C4E"/>
    <w:rsid w:val="002F6205"/>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84A0C"/>
    <w:rsid w:val="00391D8E"/>
    <w:rsid w:val="00392B0D"/>
    <w:rsid w:val="00392EC0"/>
    <w:rsid w:val="00393B5C"/>
    <w:rsid w:val="0039496A"/>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15D6"/>
    <w:rsid w:val="004123FF"/>
    <w:rsid w:val="004126A1"/>
    <w:rsid w:val="00413D76"/>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79C7"/>
    <w:rsid w:val="00462FD4"/>
    <w:rsid w:val="00464A2A"/>
    <w:rsid w:val="00465DD3"/>
    <w:rsid w:val="00467084"/>
    <w:rsid w:val="00467512"/>
    <w:rsid w:val="004723AF"/>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745"/>
    <w:rsid w:val="00505944"/>
    <w:rsid w:val="00505D47"/>
    <w:rsid w:val="00505EAB"/>
    <w:rsid w:val="00510C6C"/>
    <w:rsid w:val="00512875"/>
    <w:rsid w:val="0051295B"/>
    <w:rsid w:val="0051348F"/>
    <w:rsid w:val="005146D5"/>
    <w:rsid w:val="00514E4E"/>
    <w:rsid w:val="0051517C"/>
    <w:rsid w:val="00516283"/>
    <w:rsid w:val="005168B6"/>
    <w:rsid w:val="00516977"/>
    <w:rsid w:val="00516BA0"/>
    <w:rsid w:val="00521461"/>
    <w:rsid w:val="00523D6F"/>
    <w:rsid w:val="0052553D"/>
    <w:rsid w:val="00525BA7"/>
    <w:rsid w:val="005268C9"/>
    <w:rsid w:val="00527F2F"/>
    <w:rsid w:val="005315F7"/>
    <w:rsid w:val="005324A9"/>
    <w:rsid w:val="00534A60"/>
    <w:rsid w:val="00535EB5"/>
    <w:rsid w:val="00536B2B"/>
    <w:rsid w:val="00536E56"/>
    <w:rsid w:val="00537881"/>
    <w:rsid w:val="00540D97"/>
    <w:rsid w:val="00540DF1"/>
    <w:rsid w:val="00541DCD"/>
    <w:rsid w:val="00543E6C"/>
    <w:rsid w:val="00545137"/>
    <w:rsid w:val="00550376"/>
    <w:rsid w:val="005520D2"/>
    <w:rsid w:val="00553146"/>
    <w:rsid w:val="00553D4E"/>
    <w:rsid w:val="005564B1"/>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D0F35"/>
    <w:rsid w:val="005D1268"/>
    <w:rsid w:val="005D213F"/>
    <w:rsid w:val="005D3CD7"/>
    <w:rsid w:val="005D578C"/>
    <w:rsid w:val="005D6FC0"/>
    <w:rsid w:val="005E0152"/>
    <w:rsid w:val="005E175F"/>
    <w:rsid w:val="005E1AC8"/>
    <w:rsid w:val="005E3455"/>
    <w:rsid w:val="005E64E1"/>
    <w:rsid w:val="005F0CA7"/>
    <w:rsid w:val="005F591E"/>
    <w:rsid w:val="005F5C42"/>
    <w:rsid w:val="005F5E36"/>
    <w:rsid w:val="005F5EB6"/>
    <w:rsid w:val="005F64FA"/>
    <w:rsid w:val="005F651E"/>
    <w:rsid w:val="005F6D32"/>
    <w:rsid w:val="005F6F3B"/>
    <w:rsid w:val="005F7721"/>
    <w:rsid w:val="006037F6"/>
    <w:rsid w:val="0060429E"/>
    <w:rsid w:val="00604D14"/>
    <w:rsid w:val="00604D84"/>
    <w:rsid w:val="00605756"/>
    <w:rsid w:val="00606A90"/>
    <w:rsid w:val="00610DD1"/>
    <w:rsid w:val="00611566"/>
    <w:rsid w:val="006131A7"/>
    <w:rsid w:val="0062068C"/>
    <w:rsid w:val="006210CF"/>
    <w:rsid w:val="00621232"/>
    <w:rsid w:val="00621492"/>
    <w:rsid w:val="00622C78"/>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5872"/>
    <w:rsid w:val="006579E8"/>
    <w:rsid w:val="00662739"/>
    <w:rsid w:val="00664958"/>
    <w:rsid w:val="00664DC4"/>
    <w:rsid w:val="00665BE3"/>
    <w:rsid w:val="006664CA"/>
    <w:rsid w:val="00666BC5"/>
    <w:rsid w:val="00670D17"/>
    <w:rsid w:val="00671593"/>
    <w:rsid w:val="00672DD3"/>
    <w:rsid w:val="00673DA5"/>
    <w:rsid w:val="00674A37"/>
    <w:rsid w:val="006778D1"/>
    <w:rsid w:val="006778DA"/>
    <w:rsid w:val="006803A9"/>
    <w:rsid w:val="00680F27"/>
    <w:rsid w:val="00680F84"/>
    <w:rsid w:val="00682DB1"/>
    <w:rsid w:val="00686A67"/>
    <w:rsid w:val="00687F04"/>
    <w:rsid w:val="00693169"/>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E62"/>
    <w:rsid w:val="006E1B41"/>
    <w:rsid w:val="006E2738"/>
    <w:rsid w:val="006E2C98"/>
    <w:rsid w:val="006E42B5"/>
    <w:rsid w:val="006E44E6"/>
    <w:rsid w:val="006E5508"/>
    <w:rsid w:val="006E77BE"/>
    <w:rsid w:val="006F0A23"/>
    <w:rsid w:val="006F2575"/>
    <w:rsid w:val="006F3F50"/>
    <w:rsid w:val="006F6972"/>
    <w:rsid w:val="006F6F27"/>
    <w:rsid w:val="006F755D"/>
    <w:rsid w:val="006F7845"/>
    <w:rsid w:val="007016A1"/>
    <w:rsid w:val="00702631"/>
    <w:rsid w:val="00702694"/>
    <w:rsid w:val="007145EA"/>
    <w:rsid w:val="00716765"/>
    <w:rsid w:val="00721B21"/>
    <w:rsid w:val="00721C1E"/>
    <w:rsid w:val="00726628"/>
    <w:rsid w:val="00727957"/>
    <w:rsid w:val="00727D3A"/>
    <w:rsid w:val="00734738"/>
    <w:rsid w:val="00734A5B"/>
    <w:rsid w:val="00735860"/>
    <w:rsid w:val="007366E0"/>
    <w:rsid w:val="00737B4E"/>
    <w:rsid w:val="007413A2"/>
    <w:rsid w:val="007418E3"/>
    <w:rsid w:val="00744E76"/>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7E6"/>
    <w:rsid w:val="007962DB"/>
    <w:rsid w:val="007968C8"/>
    <w:rsid w:val="0079764C"/>
    <w:rsid w:val="007A0073"/>
    <w:rsid w:val="007A2E90"/>
    <w:rsid w:val="007A349A"/>
    <w:rsid w:val="007A69BF"/>
    <w:rsid w:val="007A7ADC"/>
    <w:rsid w:val="007B3DFF"/>
    <w:rsid w:val="007B60FC"/>
    <w:rsid w:val="007B7578"/>
    <w:rsid w:val="007B779D"/>
    <w:rsid w:val="007C095F"/>
    <w:rsid w:val="007C0E62"/>
    <w:rsid w:val="007C1D88"/>
    <w:rsid w:val="007C288E"/>
    <w:rsid w:val="007C2D08"/>
    <w:rsid w:val="007C626F"/>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F060D"/>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396"/>
    <w:rsid w:val="009167B9"/>
    <w:rsid w:val="00916C24"/>
    <w:rsid w:val="00917303"/>
    <w:rsid w:val="0092023F"/>
    <w:rsid w:val="00920A73"/>
    <w:rsid w:val="00921DF5"/>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101F"/>
    <w:rsid w:val="009A2784"/>
    <w:rsid w:val="009A29B1"/>
    <w:rsid w:val="009A60AD"/>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6408"/>
    <w:rsid w:val="00A46D97"/>
    <w:rsid w:val="00A506F6"/>
    <w:rsid w:val="00A50C92"/>
    <w:rsid w:val="00A53724"/>
    <w:rsid w:val="00A5418C"/>
    <w:rsid w:val="00A54F14"/>
    <w:rsid w:val="00A556C2"/>
    <w:rsid w:val="00A567D5"/>
    <w:rsid w:val="00A57C56"/>
    <w:rsid w:val="00A675D2"/>
    <w:rsid w:val="00A7124D"/>
    <w:rsid w:val="00A72CF1"/>
    <w:rsid w:val="00A73B48"/>
    <w:rsid w:val="00A74808"/>
    <w:rsid w:val="00A75950"/>
    <w:rsid w:val="00A7761A"/>
    <w:rsid w:val="00A81DA0"/>
    <w:rsid w:val="00A8209F"/>
    <w:rsid w:val="00A82346"/>
    <w:rsid w:val="00A8237D"/>
    <w:rsid w:val="00A83786"/>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DFC"/>
    <w:rsid w:val="00AD62D7"/>
    <w:rsid w:val="00AE1675"/>
    <w:rsid w:val="00AE2B24"/>
    <w:rsid w:val="00AE4CBE"/>
    <w:rsid w:val="00AE61AA"/>
    <w:rsid w:val="00AE681E"/>
    <w:rsid w:val="00AE73AF"/>
    <w:rsid w:val="00AE7F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79C6"/>
    <w:rsid w:val="00B40FC8"/>
    <w:rsid w:val="00B414A9"/>
    <w:rsid w:val="00B42F32"/>
    <w:rsid w:val="00B4450A"/>
    <w:rsid w:val="00B51431"/>
    <w:rsid w:val="00B5276B"/>
    <w:rsid w:val="00B5313E"/>
    <w:rsid w:val="00B543C4"/>
    <w:rsid w:val="00B560B2"/>
    <w:rsid w:val="00B56FE5"/>
    <w:rsid w:val="00B57515"/>
    <w:rsid w:val="00B5766D"/>
    <w:rsid w:val="00B57971"/>
    <w:rsid w:val="00B600CD"/>
    <w:rsid w:val="00B600FC"/>
    <w:rsid w:val="00B61390"/>
    <w:rsid w:val="00B62CC9"/>
    <w:rsid w:val="00B62D0E"/>
    <w:rsid w:val="00B64962"/>
    <w:rsid w:val="00B70D56"/>
    <w:rsid w:val="00B70DB6"/>
    <w:rsid w:val="00B72E82"/>
    <w:rsid w:val="00B75094"/>
    <w:rsid w:val="00B751CB"/>
    <w:rsid w:val="00B80E33"/>
    <w:rsid w:val="00B81FB3"/>
    <w:rsid w:val="00B84949"/>
    <w:rsid w:val="00B84BAA"/>
    <w:rsid w:val="00B86678"/>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7744"/>
    <w:rsid w:val="00C008E9"/>
    <w:rsid w:val="00C01EDD"/>
    <w:rsid w:val="00C03F9C"/>
    <w:rsid w:val="00C042AF"/>
    <w:rsid w:val="00C04C15"/>
    <w:rsid w:val="00C0746B"/>
    <w:rsid w:val="00C10FC8"/>
    <w:rsid w:val="00C126C2"/>
    <w:rsid w:val="00C129EA"/>
    <w:rsid w:val="00C12DFA"/>
    <w:rsid w:val="00C15450"/>
    <w:rsid w:val="00C155BD"/>
    <w:rsid w:val="00C156D0"/>
    <w:rsid w:val="00C15CAD"/>
    <w:rsid w:val="00C16C3B"/>
    <w:rsid w:val="00C2099D"/>
    <w:rsid w:val="00C236C9"/>
    <w:rsid w:val="00C23ABD"/>
    <w:rsid w:val="00C26457"/>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102B0"/>
    <w:rsid w:val="00D1032A"/>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4601"/>
    <w:rsid w:val="00D45E4B"/>
    <w:rsid w:val="00D52B48"/>
    <w:rsid w:val="00D55A4F"/>
    <w:rsid w:val="00D574FD"/>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EA"/>
    <w:rsid w:val="00D775BC"/>
    <w:rsid w:val="00D80032"/>
    <w:rsid w:val="00D80795"/>
    <w:rsid w:val="00D80CD2"/>
    <w:rsid w:val="00D8197D"/>
    <w:rsid w:val="00D8270F"/>
    <w:rsid w:val="00D84E32"/>
    <w:rsid w:val="00D84FB4"/>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B0AC7"/>
    <w:rsid w:val="00DB1818"/>
    <w:rsid w:val="00DB391E"/>
    <w:rsid w:val="00DB54BB"/>
    <w:rsid w:val="00DB5517"/>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764"/>
    <w:rsid w:val="00DF3663"/>
    <w:rsid w:val="00DF3A80"/>
    <w:rsid w:val="00DF501D"/>
    <w:rsid w:val="00DF5A81"/>
    <w:rsid w:val="00DF7B66"/>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57CE"/>
    <w:rsid w:val="00E55B4B"/>
    <w:rsid w:val="00E5699E"/>
    <w:rsid w:val="00E57DB7"/>
    <w:rsid w:val="00E6091F"/>
    <w:rsid w:val="00E624D0"/>
    <w:rsid w:val="00E62835"/>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1DC"/>
    <w:rsid w:val="00E81200"/>
    <w:rsid w:val="00E823B6"/>
    <w:rsid w:val="00E8255D"/>
    <w:rsid w:val="00E82BFB"/>
    <w:rsid w:val="00E83421"/>
    <w:rsid w:val="00E8431D"/>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C03E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A6F5A"/>
    <w:rsid w:val="00FB0B87"/>
    <w:rsid w:val="00FB13E9"/>
    <w:rsid w:val="00FB18B8"/>
    <w:rsid w:val="00FB21A6"/>
    <w:rsid w:val="00FB37A1"/>
    <w:rsid w:val="00FB55AB"/>
    <w:rsid w:val="00FB6EF1"/>
    <w:rsid w:val="00FC055D"/>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89"/>
    <o:shapelayout v:ext="edit">
      <o:idmap v:ext="edit" data="1"/>
    </o:shapelayout>
  </w:shapeDefaults>
  <w:decimalSymbol w:val="."/>
  <w:listSeparator w:val=","/>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85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7"/>
      </w:numPr>
      <w:spacing w:before="6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105bis/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2_RL2/TSGR2_106/Repor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19D31-3BDC-4447-9F16-4445DDD6A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74</TotalTime>
  <Pages>4</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8839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刘潇蔓</cp:lastModifiedBy>
  <cp:revision>5</cp:revision>
  <cp:lastPrinted>2016-01-11T02:35:00Z</cp:lastPrinted>
  <dcterms:created xsi:type="dcterms:W3CDTF">2019-08-15T06:39:00Z</dcterms:created>
  <dcterms:modified xsi:type="dcterms:W3CDTF">2019-08-15T08:06:00Z</dcterms:modified>
</cp:coreProperties>
</file>